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44332352" w:rsidR="003902B2" w:rsidRPr="007C62B4" w:rsidRDefault="00E916F2" w:rsidP="003902B2">
            <w:pPr>
              <w:pStyle w:val="Continuoustext"/>
              <w:rPr>
                <w:lang w:val="en-US"/>
              </w:rPr>
            </w:pPr>
            <w:r>
              <w:rPr>
                <w:lang w:val="en-US"/>
              </w:rPr>
              <w:t>N</w:t>
            </w:r>
            <w:r w:rsidR="003902B2" w:rsidRPr="007C62B4">
              <w:rPr>
                <w:lang w:val="en-US"/>
              </w:rPr>
              <w:t xml:space="preserve">ews +++ </w:t>
            </w:r>
            <w:r w:rsidR="00946EBA">
              <w:rPr>
                <w:lang w:val="en-US"/>
              </w:rPr>
              <w:t>S</w:t>
            </w:r>
            <w:r w:rsidR="001C6934">
              <w:rPr>
                <w:lang w:val="en-US"/>
              </w:rPr>
              <w:t>PS</w:t>
            </w:r>
            <w:r w:rsidR="003902B2" w:rsidRPr="007C62B4">
              <w:rPr>
                <w:lang w:val="en-US"/>
              </w:rPr>
              <w:br/>
            </w:r>
            <w:r w:rsidR="007C62B4" w:rsidRPr="007C62B4">
              <w:rPr>
                <w:lang w:val="en-US"/>
              </w:rPr>
              <w:t>N</w:t>
            </w:r>
            <w:r>
              <w:rPr>
                <w:lang w:val="en-US"/>
              </w:rPr>
              <w:t>ürn</w:t>
            </w:r>
            <w:r w:rsidR="007C62B4" w:rsidRPr="007C62B4">
              <w:rPr>
                <w:lang w:val="en-US"/>
              </w:rPr>
              <w:t>berg</w:t>
            </w:r>
            <w:r w:rsidR="003902B2" w:rsidRPr="007C62B4">
              <w:rPr>
                <w:lang w:val="en-US"/>
              </w:rPr>
              <w:t xml:space="preserve">, </w:t>
            </w:r>
            <w:r w:rsidR="001C6934">
              <w:rPr>
                <w:lang w:val="en-US"/>
              </w:rPr>
              <w:t>2</w:t>
            </w:r>
            <w:r w:rsidR="00FE4026">
              <w:rPr>
                <w:lang w:val="en-US"/>
              </w:rPr>
              <w:t>5</w:t>
            </w:r>
            <w:r>
              <w:rPr>
                <w:lang w:val="en-US"/>
              </w:rPr>
              <w:t>.</w:t>
            </w:r>
            <w:r w:rsidR="001939ED" w:rsidRPr="007C62B4">
              <w:rPr>
                <w:lang w:val="en-US"/>
              </w:rPr>
              <w:t xml:space="preserve"> – </w:t>
            </w:r>
            <w:r w:rsidR="00FE4026">
              <w:rPr>
                <w:lang w:val="en-US"/>
              </w:rPr>
              <w:t>27</w:t>
            </w:r>
            <w:r>
              <w:rPr>
                <w:lang w:val="en-US"/>
              </w:rPr>
              <w:t>.</w:t>
            </w:r>
            <w:r w:rsidR="001939ED" w:rsidRPr="007C62B4">
              <w:rPr>
                <w:lang w:val="en-US"/>
              </w:rPr>
              <w:t xml:space="preserve"> </w:t>
            </w:r>
            <w:r w:rsidR="001C6934">
              <w:rPr>
                <w:lang w:val="en-US"/>
              </w:rPr>
              <w:t>November</w:t>
            </w:r>
            <w:r w:rsidR="001939ED" w:rsidRPr="007C62B4">
              <w:rPr>
                <w:lang w:val="en-US"/>
              </w:rPr>
              <w:t xml:space="preserve"> 202</w:t>
            </w:r>
            <w:r w:rsidR="00FE4026">
              <w:rPr>
                <w:lang w:val="en-US"/>
              </w:rPr>
              <w:t>5</w:t>
            </w:r>
            <w:r w:rsidR="00240018" w:rsidRPr="007C62B4">
              <w:rPr>
                <w:lang w:val="en-US"/>
              </w:rPr>
              <w:br/>
            </w:r>
          </w:p>
        </w:tc>
      </w:tr>
      <w:tr w:rsidR="00D51603" w:rsidRPr="005E3C63" w14:paraId="067E84E2" w14:textId="77777777" w:rsidTr="009A6630">
        <w:trPr>
          <w:trHeight w:val="425"/>
        </w:trPr>
        <w:tc>
          <w:tcPr>
            <w:tcW w:w="5000" w:type="pct"/>
          </w:tcPr>
          <w:p w14:paraId="4E17EA26" w14:textId="283A6E33" w:rsidR="00D51603" w:rsidRPr="007C62B4" w:rsidRDefault="001C6934" w:rsidP="000A655B">
            <w:pPr>
              <w:pStyle w:val="Productbrand"/>
              <w:rPr>
                <w:lang w:val="en-US"/>
              </w:rPr>
            </w:pPr>
            <w:bookmarkStart w:id="0" w:name="_Hlk43896002"/>
            <w:r>
              <w:rPr>
                <w:noProof/>
                <w:lang w:val="en-US"/>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3EBC73BF" w14:textId="1C8E87A5" w:rsidR="00012BD5" w:rsidRPr="005B30B2" w:rsidRDefault="000959DF" w:rsidP="00337205">
      <w:pPr>
        <w:pStyle w:val="berschrift2"/>
        <w:jc w:val="both"/>
        <w:rPr>
          <w:lang w:val="de-DE"/>
        </w:rPr>
      </w:pPr>
      <w:bookmarkStart w:id="1" w:name="kthema4"/>
      <w:bookmarkEnd w:id="0"/>
      <w:bookmarkEnd w:id="1"/>
      <w:r>
        <w:rPr>
          <w:lang w:val="de-DE"/>
        </w:rPr>
        <w:t xml:space="preserve">SPS </w:t>
      </w:r>
      <w:r w:rsidR="00004FEA">
        <w:rPr>
          <w:lang w:val="de-DE"/>
        </w:rPr>
        <w:t>Expo</w:t>
      </w:r>
      <w:r w:rsidR="0084284A">
        <w:rPr>
          <w:lang w:val="de-DE"/>
        </w:rPr>
        <w:t xml:space="preserve"> International: </w:t>
      </w:r>
      <w:r w:rsidR="0084284A" w:rsidRPr="0084284A">
        <w:rPr>
          <w:lang w:val="de-DE"/>
        </w:rPr>
        <w:t xml:space="preserve">Globale Nähe zur Industrie </w:t>
      </w:r>
      <w:r w:rsidR="00E23A21">
        <w:rPr>
          <w:lang w:val="de-DE"/>
        </w:rPr>
        <w:t>stärkt Marktposition und Relevanz</w:t>
      </w:r>
    </w:p>
    <w:p w14:paraId="4D4006F6" w14:textId="32EAE8C9" w:rsidR="002B7C2B" w:rsidRDefault="008F784F" w:rsidP="0084284A">
      <w:pPr>
        <w:pStyle w:val="Readup"/>
        <w:rPr>
          <w:lang w:val="de-DE"/>
        </w:rPr>
      </w:pPr>
      <w:r w:rsidRPr="005B30B2">
        <w:rPr>
          <w:lang w:val="de-DE"/>
        </w:rPr>
        <w:t>Stuttgart</w:t>
      </w:r>
      <w:r w:rsidR="00012BD5" w:rsidRPr="005B30B2">
        <w:rPr>
          <w:lang w:val="de-DE"/>
        </w:rPr>
        <w:t xml:space="preserve">, </w:t>
      </w:r>
      <w:r w:rsidR="008C7266">
        <w:rPr>
          <w:lang w:val="de-DE"/>
        </w:rPr>
        <w:t>0</w:t>
      </w:r>
      <w:r w:rsidR="00F0538E">
        <w:rPr>
          <w:lang w:val="de-DE"/>
        </w:rPr>
        <w:t>2</w:t>
      </w:r>
      <w:r w:rsidRPr="005B30B2">
        <w:rPr>
          <w:lang w:val="de-DE"/>
        </w:rPr>
        <w:t>.0</w:t>
      </w:r>
      <w:r w:rsidR="008C7266">
        <w:rPr>
          <w:lang w:val="de-DE"/>
        </w:rPr>
        <w:t>7</w:t>
      </w:r>
      <w:r w:rsidRPr="005B30B2">
        <w:rPr>
          <w:lang w:val="de-DE"/>
        </w:rPr>
        <w:t>.2025</w:t>
      </w:r>
      <w:r w:rsidR="00012BD5" w:rsidRPr="005B30B2">
        <w:rPr>
          <w:lang w:val="de-DE"/>
        </w:rPr>
        <w:t>.</w:t>
      </w:r>
      <w:r w:rsidR="00D17278">
        <w:rPr>
          <w:lang w:val="de-DE"/>
        </w:rPr>
        <w:t xml:space="preserve"> </w:t>
      </w:r>
      <w:r w:rsidR="002B7C2B" w:rsidRPr="002B7C2B">
        <w:rPr>
          <w:lang w:val="de-DE"/>
        </w:rPr>
        <w:t xml:space="preserve">Die internationale Präsenz der SPS – Smart Production Solutions wächst kontinuierlich und </w:t>
      </w:r>
      <w:r w:rsidR="00406C20">
        <w:rPr>
          <w:lang w:val="de-DE"/>
        </w:rPr>
        <w:t xml:space="preserve">bietet </w:t>
      </w:r>
      <w:r w:rsidR="002B7C2B" w:rsidRPr="002B7C2B">
        <w:rPr>
          <w:lang w:val="de-DE"/>
        </w:rPr>
        <w:t>modernste</w:t>
      </w:r>
      <w:r w:rsidR="00406C20">
        <w:rPr>
          <w:lang w:val="de-DE"/>
        </w:rPr>
        <w:t>n</w:t>
      </w:r>
      <w:r w:rsidR="002B7C2B" w:rsidRPr="002B7C2B">
        <w:rPr>
          <w:lang w:val="de-DE"/>
        </w:rPr>
        <w:t xml:space="preserve"> Automatisierungs</w:t>
      </w:r>
      <w:r w:rsidR="00F00D45">
        <w:rPr>
          <w:lang w:val="de-DE"/>
        </w:rPr>
        <w:t>-</w:t>
      </w:r>
      <w:r w:rsidR="002B7C2B" w:rsidRPr="002B7C2B">
        <w:rPr>
          <w:lang w:val="de-DE"/>
        </w:rPr>
        <w:t>technologien dort</w:t>
      </w:r>
      <w:r w:rsidR="00406C20">
        <w:rPr>
          <w:lang w:val="de-DE"/>
        </w:rPr>
        <w:t xml:space="preserve"> eine Bühne</w:t>
      </w:r>
      <w:r w:rsidR="002B7C2B" w:rsidRPr="002B7C2B">
        <w:rPr>
          <w:lang w:val="de-DE"/>
        </w:rPr>
        <w:t>, wo sie gebraucht werden: in d</w:t>
      </w:r>
      <w:r w:rsidR="00406C20">
        <w:rPr>
          <w:lang w:val="de-DE"/>
        </w:rPr>
        <w:t>en</w:t>
      </w:r>
      <w:r w:rsidR="002B7C2B" w:rsidRPr="002B7C2B">
        <w:rPr>
          <w:lang w:val="de-DE"/>
        </w:rPr>
        <w:t xml:space="preserve"> dynamischsten Märkte</w:t>
      </w:r>
      <w:r w:rsidR="00406C20">
        <w:rPr>
          <w:lang w:val="de-DE"/>
        </w:rPr>
        <w:t>n</w:t>
      </w:r>
      <w:r w:rsidR="002B7C2B" w:rsidRPr="002B7C2B">
        <w:rPr>
          <w:lang w:val="de-DE"/>
        </w:rPr>
        <w:t xml:space="preserve"> weltweit. Ob in Europa, Asien oder Nordamerika</w:t>
      </w:r>
      <w:r w:rsidR="002B7C2B">
        <w:rPr>
          <w:lang w:val="de-DE"/>
        </w:rPr>
        <w:t>,</w:t>
      </w:r>
      <w:r w:rsidR="002B7C2B" w:rsidRPr="002B7C2B">
        <w:rPr>
          <w:lang w:val="de-DE"/>
        </w:rPr>
        <w:t xml:space="preserve"> mit ihren globalen Veranstaltungen schafft die </w:t>
      </w:r>
      <w:r w:rsidR="00843F87" w:rsidRPr="002B7C2B">
        <w:rPr>
          <w:lang w:val="de-DE"/>
        </w:rPr>
        <w:t>SPS-Plattformen</w:t>
      </w:r>
      <w:r w:rsidR="002B7C2B" w:rsidRPr="002B7C2B">
        <w:rPr>
          <w:lang w:val="de-DE"/>
        </w:rPr>
        <w:t xml:space="preserve"> für Innovation, Austausch und Partnerschaft. Jede dieser Veranstaltungen ist gezielt auf die Bedürfnisse regionaler Industrien zugeschnitten und bietet gleichzeitig Zugang zu einem internationalen Netzwerk aus Technologieanbietern, Anwendern und Vordenkern. So wird die SPS weltweit zum Impulsgeber für die industrielle</w:t>
      </w:r>
      <w:r w:rsidR="002B7C2B">
        <w:rPr>
          <w:lang w:val="de-DE"/>
        </w:rPr>
        <w:t xml:space="preserve"> Zukunft, nah an den Märkten und nah an den Menschen.</w:t>
      </w:r>
    </w:p>
    <w:p w14:paraId="68AF59B4" w14:textId="200AF344" w:rsidR="004E3529" w:rsidRDefault="0084284A" w:rsidP="004E3529">
      <w:pPr>
        <w:pStyle w:val="Readup"/>
        <w:rPr>
          <w:b w:val="0"/>
          <w:bCs w:val="0"/>
          <w:lang w:val="de-DE"/>
        </w:rPr>
      </w:pPr>
      <w:r w:rsidRPr="0084284A">
        <w:rPr>
          <w:b w:val="0"/>
          <w:bCs w:val="0"/>
          <w:lang w:val="de-DE"/>
        </w:rPr>
        <w:t>Bereits seit</w:t>
      </w:r>
      <w:r w:rsidR="00AF0420" w:rsidRPr="0084284A">
        <w:rPr>
          <w:b w:val="0"/>
          <w:bCs w:val="0"/>
          <w:lang w:val="de-DE"/>
        </w:rPr>
        <w:t xml:space="preserve"> </w:t>
      </w:r>
      <w:r>
        <w:rPr>
          <w:b w:val="0"/>
          <w:bCs w:val="0"/>
          <w:lang w:val="de-DE"/>
        </w:rPr>
        <w:t xml:space="preserve">vielen Jahren können sich </w:t>
      </w:r>
      <w:r w:rsidR="004E3529">
        <w:rPr>
          <w:b w:val="0"/>
          <w:bCs w:val="0"/>
          <w:lang w:val="de-DE"/>
        </w:rPr>
        <w:t>f</w:t>
      </w:r>
      <w:r w:rsidR="004E3529" w:rsidRPr="004E3529">
        <w:rPr>
          <w:b w:val="0"/>
          <w:bCs w:val="0"/>
          <w:lang w:val="de-DE"/>
        </w:rPr>
        <w:t xml:space="preserve">ührende Köpfe, innovative Kräfte und praxisorientierte Gestalter </w:t>
      </w:r>
      <w:r w:rsidR="004E3529">
        <w:rPr>
          <w:b w:val="0"/>
          <w:bCs w:val="0"/>
          <w:lang w:val="de-DE"/>
        </w:rPr>
        <w:t>weltweit auf den SPS Expos treffen</w:t>
      </w:r>
      <w:r w:rsidR="004E3529" w:rsidRPr="004E3529">
        <w:rPr>
          <w:b w:val="0"/>
          <w:bCs w:val="0"/>
          <w:lang w:val="de-DE"/>
        </w:rPr>
        <w:t xml:space="preserve">, um die Zukunft der industriellen Automatisierung aktiv mitzugestalten. </w:t>
      </w:r>
      <w:r w:rsidR="004E3529">
        <w:rPr>
          <w:b w:val="0"/>
          <w:bCs w:val="0"/>
          <w:lang w:val="de-DE"/>
        </w:rPr>
        <w:t>Neben der seit über 30 Jahren bekannten und etablierten SPS in Nürnberg finden zu verschiedenen Zeitpunkten im Jahr Expos und Stages in China, Italien, USA, Thailand und Malaysia statt und bieten Teilnehmenden neue Impulse</w:t>
      </w:r>
      <w:r w:rsidR="00764220">
        <w:rPr>
          <w:b w:val="0"/>
          <w:bCs w:val="0"/>
          <w:lang w:val="de-DE"/>
        </w:rPr>
        <w:t xml:space="preserve"> und spannende Kontakte.</w:t>
      </w:r>
    </w:p>
    <w:p w14:paraId="10DF98CB" w14:textId="420F859C" w:rsidR="00707A04" w:rsidRPr="00A3190F" w:rsidRDefault="00CC1C19" w:rsidP="00CC1C19">
      <w:pPr>
        <w:pStyle w:val="berschrift3"/>
        <w:rPr>
          <w:lang w:val="de-DE"/>
        </w:rPr>
      </w:pPr>
      <w:r w:rsidRPr="00A3190F">
        <w:rPr>
          <w:lang w:val="de-DE"/>
        </w:rPr>
        <w:t xml:space="preserve">SPS – Smart Production Solutions </w:t>
      </w:r>
      <w:r w:rsidR="00EF7CB1" w:rsidRPr="00A3190F">
        <w:rPr>
          <w:lang w:val="de-DE"/>
        </w:rPr>
        <w:t xml:space="preserve">Guangzhou </w:t>
      </w:r>
    </w:p>
    <w:p w14:paraId="73B89AA0" w14:textId="5B5CF6E9" w:rsidR="00312AF8" w:rsidRDefault="00414DCE" w:rsidP="00D70A0B">
      <w:pPr>
        <w:pStyle w:val="Continuoustext"/>
      </w:pPr>
      <w:r w:rsidRPr="00414DCE">
        <w:t>Die erste S</w:t>
      </w:r>
      <w:r>
        <w:t xml:space="preserve">chwesterveranstaltung der SPS findet jährlich statt, und das bereits seit </w:t>
      </w:r>
      <w:r w:rsidR="00451DD8">
        <w:t>2009</w:t>
      </w:r>
      <w:r>
        <w:t xml:space="preserve">. </w:t>
      </w:r>
      <w:r w:rsidRPr="00414DCE">
        <w:t xml:space="preserve">Mit </w:t>
      </w:r>
      <w:r>
        <w:t xml:space="preserve">über </w:t>
      </w:r>
      <w:r w:rsidRPr="00414DCE">
        <w:t>39.</w:t>
      </w:r>
      <w:r>
        <w:t>000</w:t>
      </w:r>
      <w:r w:rsidRPr="00414DCE">
        <w:t xml:space="preserve"> Fachbesuchern und 555 Ausstellern </w:t>
      </w:r>
      <w:r w:rsidR="00451DD8">
        <w:t>konnte die</w:t>
      </w:r>
      <w:r w:rsidRPr="00414DCE">
        <w:t xml:space="preserve"> SPS – Smart Production Solutions Guangzhou </w:t>
      </w:r>
      <w:r w:rsidR="00451DD8">
        <w:t xml:space="preserve">auch im Februar </w:t>
      </w:r>
      <w:r w:rsidRPr="00414DCE">
        <w:t xml:space="preserve">2025 </w:t>
      </w:r>
      <w:r w:rsidR="00451DD8">
        <w:t>an ihre Erfolge der vergangenen Jahre anknüpfen und die Teilnehmenden überzeugen:</w:t>
      </w:r>
    </w:p>
    <w:p w14:paraId="5ED70A55" w14:textId="4E6413DE" w:rsidR="00C14D0D" w:rsidRDefault="00C14D0D" w:rsidP="00451DD8">
      <w:pPr>
        <w:pStyle w:val="Continuoustext"/>
      </w:pPr>
      <w:r>
        <w:t>„</w:t>
      </w:r>
      <w:r w:rsidRPr="00C14D0D">
        <w:t>Das Ausstellungskonzept war innovativ</w:t>
      </w:r>
      <w:r w:rsidR="00406C20">
        <w:t xml:space="preserve"> und</w:t>
      </w:r>
      <w:r w:rsidRPr="00C14D0D">
        <w:t xml:space="preserve"> </w:t>
      </w:r>
      <w:r w:rsidR="00406C20">
        <w:t>d</w:t>
      </w:r>
      <w:r w:rsidRPr="00C14D0D">
        <w:t>as Publikum, bestehend aus Fachleuten der Branche, brachte den Ausstellern wertvolle Geschäftsmöglichkeiten. Diese Plattform wird auch künftig eine treibende Kraft für Fortschritt im Bereich der intelligenten Fertigung sein</w:t>
      </w:r>
      <w:r>
        <w:t>“, fasst</w:t>
      </w:r>
      <w:r w:rsidRPr="00C14D0D">
        <w:t xml:space="preserve"> Andy Du, Supervisor of Marketing &amp; Training, Marketing &amp; Product Management, bei Turck (Tianjin) Sensor Co Ltd</w:t>
      </w:r>
      <w:r>
        <w:t xml:space="preserve"> seine Ausstellerteilnahme zusammen.</w:t>
      </w:r>
    </w:p>
    <w:p w14:paraId="6B304B43" w14:textId="79ED2FDE" w:rsidR="00C14D0D" w:rsidRDefault="00C14D0D" w:rsidP="00451DD8">
      <w:pPr>
        <w:pStyle w:val="Continuoustext"/>
      </w:pPr>
      <w:r>
        <w:t xml:space="preserve">Besucher </w:t>
      </w:r>
      <w:r w:rsidRPr="00C14D0D">
        <w:t>Dongming Li, Digital Department Product Manager</w:t>
      </w:r>
      <w:r>
        <w:t xml:space="preserve"> bei </w:t>
      </w:r>
      <w:r w:rsidRPr="00C14D0D">
        <w:t>Guangzhou Risong Hokuto Automotive Equipment Co Ltd</w:t>
      </w:r>
      <w:r>
        <w:t xml:space="preserve"> betont die strategische Bedeutung der Messe für die Branche:</w:t>
      </w:r>
      <w:r w:rsidRPr="00C14D0D">
        <w:t xml:space="preserve"> </w:t>
      </w:r>
      <w:r>
        <w:t>„</w:t>
      </w:r>
      <w:r w:rsidRPr="00C14D0D">
        <w:t>Die Messe orientiert sich eng an den aktuellen Branchentrends – besonders hervorzuheben ist in diesem Jahr die Präsentation innovativer Technologien wie humanoider Roboter. Der internationale Pavillon vereint führende Hersteller aus Italien, Deutschland und weiteren Ländern und bietet den Besuchern eine globale Perspektive auf technologische Entwicklungen. Im Vergleich zu anderen Messen in Südchina zeichnet sich die SPS Guangzhou durch ihre größere Dimension und den hohen Grad internationaler Beteiligung aus.</w:t>
      </w:r>
      <w:r>
        <w:t>“</w:t>
      </w:r>
    </w:p>
    <w:p w14:paraId="0D7E9249" w14:textId="1967D8E0" w:rsidR="00B61103" w:rsidRPr="00285843" w:rsidRDefault="00B61103" w:rsidP="00B61103">
      <w:pPr>
        <w:pStyle w:val="berschrift3"/>
        <w:rPr>
          <w:lang w:val="de-DE"/>
        </w:rPr>
      </w:pPr>
      <w:r w:rsidRPr="00285843">
        <w:rPr>
          <w:lang w:val="de-DE"/>
        </w:rPr>
        <w:lastRenderedPageBreak/>
        <w:t>SPS Italia</w:t>
      </w:r>
    </w:p>
    <w:p w14:paraId="47B1DE56" w14:textId="77777777" w:rsidR="004146DA" w:rsidRDefault="00285843" w:rsidP="00451DD8">
      <w:pPr>
        <w:pStyle w:val="Continuoustext"/>
      </w:pPr>
      <w:r w:rsidRPr="00285843">
        <w:t>Seit ihrer Premiere 2011 ist die SPS Italia ein fester Anlaufpunkt für italienische OEMs und für Technologieanbieter, die ihre Automatisierungskompetenz im italienischen Markt positionieren möchten</w:t>
      </w:r>
      <w:r>
        <w:t xml:space="preserve">. So kamen vom 13. – 15.05.2025 </w:t>
      </w:r>
      <w:r w:rsidR="009E5933" w:rsidRPr="009E5933">
        <w:t>rund 37.000</w:t>
      </w:r>
      <w:r w:rsidRPr="009E5933">
        <w:t xml:space="preserve"> </w:t>
      </w:r>
      <w:r w:rsidRPr="003D6664">
        <w:t>Besucher</w:t>
      </w:r>
      <w:r>
        <w:t xml:space="preserve"> nach Parma, um sich bei den über 800 ausstellenden Unternehmen über die neusten Produkte und Trends zu informieren</w:t>
      </w:r>
      <w:r w:rsidR="0002247F">
        <w:t xml:space="preserve">. </w:t>
      </w:r>
    </w:p>
    <w:p w14:paraId="1FE7D20B" w14:textId="1430C6A5" w:rsidR="00C14D0D" w:rsidRPr="00285843" w:rsidRDefault="0002247F" w:rsidP="00451DD8">
      <w:pPr>
        <w:pStyle w:val="Continuoustext"/>
      </w:pPr>
      <w:r w:rsidRPr="0002247F">
        <w:t xml:space="preserve">Marco Cesana, Engineering &amp; Maintenance Excellence (EMEX) Lead Garbagnate, Bayer HealthCare Manufacturing </w:t>
      </w:r>
      <w:r>
        <w:t>zeigt sich begeistert:</w:t>
      </w:r>
      <w:r w:rsidR="00285843">
        <w:t xml:space="preserve"> „</w:t>
      </w:r>
      <w:r w:rsidR="00285843" w:rsidRPr="00285843">
        <w:t xml:space="preserve">Der </w:t>
      </w:r>
      <w:r w:rsidR="00285843" w:rsidRPr="003D6664">
        <w:t>Besuch</w:t>
      </w:r>
      <w:r w:rsidR="00285843" w:rsidRPr="00285843">
        <w:t xml:space="preserve"> der SPS Italia war ein beeindruckendes Erlebnis. Die Messe präsentierte wegweisende Technologien in den Bereichen Automatisierung und intelligente Fertigung – mit führenden Branchenunternehmen ebenso wie innovativen Start-ups. </w:t>
      </w:r>
      <w:r w:rsidRPr="0002247F">
        <w:t>Besonders hervorzuheben waren die Live-Demonstrationen kollaborativer Roboter und KI-gesteuerter Systeme, die eindrucksvoll zeigten, wie moderne Lösungen Effizienz und Sicherheit steigern können</w:t>
      </w:r>
      <w:r w:rsidR="00285843" w:rsidRPr="00285843">
        <w:t>.</w:t>
      </w:r>
      <w:r w:rsidRPr="0002247F">
        <w:t xml:space="preserve"> </w:t>
      </w:r>
      <w:r>
        <w:t>I</w:t>
      </w:r>
      <w:r w:rsidRPr="0002247F">
        <w:t>ch kann die Teilnahme an der SPS Italia allen Fachleuten aus der Fertigungs- und Technologiebranche wärmstens empfehlen: Sie bietet eine einzigartige Gelegenheit, Innovationen hautnah zu erleben, praxisnahes Wissen zu gewinnen und sich mit Experten zu vernetzen</w:t>
      </w:r>
      <w:r>
        <w:t xml:space="preserve">.“ </w:t>
      </w:r>
    </w:p>
    <w:p w14:paraId="5AA5C309" w14:textId="06A5D2CA" w:rsidR="00EF7CB1" w:rsidRPr="00A3190F" w:rsidRDefault="00EF7CB1" w:rsidP="00EF7CB1">
      <w:pPr>
        <w:pStyle w:val="berschrift3"/>
        <w:rPr>
          <w:lang w:val="de-DE"/>
        </w:rPr>
      </w:pPr>
      <w:r w:rsidRPr="00A3190F">
        <w:rPr>
          <w:lang w:val="de-DE"/>
        </w:rPr>
        <w:t>SPS – Smart Production Solutions Atlanta</w:t>
      </w:r>
    </w:p>
    <w:p w14:paraId="23F83130" w14:textId="51E07965" w:rsidR="00332008" w:rsidRDefault="00332008" w:rsidP="00332008">
      <w:pPr>
        <w:pStyle w:val="Continuoustext"/>
      </w:pPr>
      <w:r>
        <w:t>Seit 2024 ist die Marke SPS auch auf dem US-amerikanischen Markt vertreten und setzt damit ihren internationalen Wachstumskurs fort. Ihren ersten Auftritt hatte sie im Rahmen der IMTS in Chicago, wo sie unter dem Titel ‚Automation Sector accelerated by SPS‘ erstmals dem nordamerikanischen Fachpublikum vorgestellt wurde.</w:t>
      </w:r>
    </w:p>
    <w:p w14:paraId="311269C7" w14:textId="039D0254" w:rsidR="00BC1F6F" w:rsidRDefault="00332008" w:rsidP="00332008">
      <w:pPr>
        <w:pStyle w:val="Continuoustext"/>
      </w:pPr>
      <w:r>
        <w:t xml:space="preserve">Nach dem erfolgreichen Debüt folgt nun der nächste Schritt: Vom 16. – 18.09.2025 findet die SPS erstmals als eigenständige Fachmesse in Atlanta statt. </w:t>
      </w:r>
      <w:r w:rsidR="006E4624" w:rsidRPr="006E4624">
        <w:t>Damit etabliert sich die Marke auch in den USA als zentrale Plattform für industrielle Automatisierung und intelligente Produktion. Ziel ist es, den Austausch zwischen Technologieanbietern, Anwendern und Branchenexperten nachhaltig zu fördern</w:t>
      </w:r>
      <w:r w:rsidR="006E4624">
        <w:t>.</w:t>
      </w:r>
      <w:r w:rsidR="001F535F">
        <w:t xml:space="preserve"> </w:t>
      </w:r>
      <w:r w:rsidR="003D6664" w:rsidRPr="003D6664">
        <w:t xml:space="preserve">„Die Austragung der SPS in Atlanta ist ein logischer nächster Schritt in der Weiterentwicklung der Marke. Die USA sind nicht nur ein bedeutender Akteur in der globalen Fertigungsindustrie, sondern auch ein Zentrum für Innovation – insbesondere im Südosten des Landes“, </w:t>
      </w:r>
      <w:r w:rsidR="00272B0A">
        <w:t>erklärt</w:t>
      </w:r>
      <w:r w:rsidR="003D6664" w:rsidRPr="003D6664">
        <w:t xml:space="preserve"> Constantin von Vieregge, Präsident und CEO der Messe Frankfurt Inc. „Mit dieser Veranstaltung bringen wir internationale Automatisierungskompetenz direkt in die USA – dorthin, wo sie dringend gebraucht und ausdrücklich gewünscht wird.“</w:t>
      </w:r>
    </w:p>
    <w:p w14:paraId="5872B73C" w14:textId="3D0BDAFD" w:rsidR="00332008" w:rsidRPr="00E17D01" w:rsidRDefault="009778D1" w:rsidP="00332008">
      <w:pPr>
        <w:pStyle w:val="Continuoustext"/>
      </w:pPr>
      <w:r>
        <w:t>„</w:t>
      </w:r>
      <w:r w:rsidR="00F67057" w:rsidRPr="00F67057">
        <w:t>Die SPS Atlanta ist ein zukunftsweisendes Branchenevent, das die industrielle Automatisierung von morgen gestaltet und nun auch die digitale Transformation der amerikanischen Industrie aktiv unterstützt. Als eine der weltweit größten technologiegetriebenen Fachmessen inspiriert sie mit innovativen Impulsen, hochmodernen Technologiedemonstrationen und praxisnahen Strategien zur Neugestaltung industrieller Prozesse</w:t>
      </w:r>
      <w:r>
        <w:t xml:space="preserve">“, </w:t>
      </w:r>
      <w:r w:rsidR="00272B0A">
        <w:t xml:space="preserve">unterstreicht </w:t>
      </w:r>
      <w:r>
        <w:t xml:space="preserve">John </w:t>
      </w:r>
      <w:r w:rsidR="00EF5E41">
        <w:t>D‘</w:t>
      </w:r>
      <w:r>
        <w:t>Silva, Marketing, Promotion &amp; Safety Technology Manager bei Siemens Automation, Mitglied des Ausstellerbeirats der SPS</w:t>
      </w:r>
      <w:r w:rsidR="00E17D01">
        <w:t xml:space="preserve"> – </w:t>
      </w:r>
      <w:r w:rsidR="00E17D01" w:rsidRPr="00E17D01">
        <w:t>Smart Production Solutions Atlanta</w:t>
      </w:r>
      <w:r w:rsidR="00E17D01">
        <w:t xml:space="preserve">. </w:t>
      </w:r>
    </w:p>
    <w:p w14:paraId="6E01ACCD" w14:textId="5F6FFC7C" w:rsidR="0064517F" w:rsidRDefault="00CC1C19" w:rsidP="0064517F">
      <w:pPr>
        <w:pStyle w:val="berschrift3"/>
        <w:rPr>
          <w:lang w:val="de-DE"/>
        </w:rPr>
      </w:pPr>
      <w:r w:rsidRPr="00332008">
        <w:rPr>
          <w:lang w:val="de-DE"/>
        </w:rPr>
        <w:t>SPS Stages</w:t>
      </w:r>
      <w:r w:rsidR="00DB5012">
        <w:rPr>
          <w:lang w:val="de-DE"/>
        </w:rPr>
        <w:t xml:space="preserve"> –</w:t>
      </w:r>
      <w:r w:rsidR="0064517F">
        <w:rPr>
          <w:lang w:val="de-DE"/>
        </w:rPr>
        <w:t xml:space="preserve"> </w:t>
      </w:r>
      <w:r w:rsidR="00DB5012">
        <w:rPr>
          <w:lang w:val="de-DE"/>
        </w:rPr>
        <w:t>Bangkok &amp; Kuala Lumpur</w:t>
      </w:r>
    </w:p>
    <w:p w14:paraId="74E82237" w14:textId="4E7ED066" w:rsidR="0064517F" w:rsidRDefault="0064517F" w:rsidP="0064517F">
      <w:pPr>
        <w:rPr>
          <w:lang w:val="de-DE"/>
        </w:rPr>
      </w:pPr>
      <w:r w:rsidRPr="0064517F">
        <w:rPr>
          <w:lang w:val="de-DE"/>
        </w:rPr>
        <w:t>Mit den SPS Stages bringt die Marke SPS neue Impulse in die Welt der industriellen Automatisierung. Als integraler Bestandteil der Automation Thailand sowie der Intelligent Manufacturing</w:t>
      </w:r>
      <w:r w:rsidR="006E4624">
        <w:rPr>
          <w:lang w:val="de-DE"/>
        </w:rPr>
        <w:t xml:space="preserve">, </w:t>
      </w:r>
      <w:r w:rsidRPr="0064517F">
        <w:rPr>
          <w:lang w:val="de-DE"/>
        </w:rPr>
        <w:t>einer konferenzbasierten Plattform für Unternehmen</w:t>
      </w:r>
      <w:r w:rsidR="006E4624">
        <w:rPr>
          <w:lang w:val="de-DE"/>
        </w:rPr>
        <w:t xml:space="preserve">, </w:t>
      </w:r>
      <w:r w:rsidRPr="0064517F">
        <w:rPr>
          <w:lang w:val="de-DE"/>
        </w:rPr>
        <w:t xml:space="preserve">bieten </w:t>
      </w:r>
      <w:r w:rsidR="006E4624">
        <w:rPr>
          <w:lang w:val="de-DE"/>
        </w:rPr>
        <w:t>sie</w:t>
      </w:r>
      <w:r w:rsidRPr="0064517F">
        <w:rPr>
          <w:lang w:val="de-DE"/>
        </w:rPr>
        <w:t xml:space="preserve"> eine </w:t>
      </w:r>
      <w:r w:rsidRPr="0064517F">
        <w:rPr>
          <w:lang w:val="de-DE"/>
        </w:rPr>
        <w:lastRenderedPageBreak/>
        <w:t xml:space="preserve">effektive Möglichkeit für </w:t>
      </w:r>
      <w:r w:rsidR="00AA797A">
        <w:rPr>
          <w:lang w:val="de-DE"/>
        </w:rPr>
        <w:t xml:space="preserve">Aussteller bzw. </w:t>
      </w:r>
      <w:r w:rsidRPr="0064517F">
        <w:rPr>
          <w:lang w:val="de-DE"/>
        </w:rPr>
        <w:t>Sponsoren, gezielt neue Märkte in Südostasien zu erschließen.</w:t>
      </w:r>
    </w:p>
    <w:p w14:paraId="19C106C9" w14:textId="77777777" w:rsidR="006E4624" w:rsidRDefault="006E4624" w:rsidP="0064517F">
      <w:pPr>
        <w:rPr>
          <w:lang w:val="de-DE"/>
        </w:rPr>
      </w:pPr>
    </w:p>
    <w:p w14:paraId="315CBFA5" w14:textId="7A8D0C35" w:rsidR="00922533" w:rsidRDefault="0064517F" w:rsidP="006C5381">
      <w:pPr>
        <w:rPr>
          <w:lang w:val="de-DE"/>
        </w:rPr>
      </w:pPr>
      <w:r w:rsidRPr="0064517F">
        <w:rPr>
          <w:lang w:val="de-DE"/>
        </w:rPr>
        <w:t xml:space="preserve">Die erste </w:t>
      </w:r>
      <w:r w:rsidR="00843F87" w:rsidRPr="0064517F">
        <w:rPr>
          <w:lang w:val="de-DE"/>
        </w:rPr>
        <w:t>SPS-Stage</w:t>
      </w:r>
      <w:r w:rsidRPr="0064517F">
        <w:rPr>
          <w:lang w:val="de-DE"/>
        </w:rPr>
        <w:t xml:space="preserve"> fand bereits im März </w:t>
      </w:r>
      <w:r w:rsidR="006E4624" w:rsidRPr="0064517F">
        <w:rPr>
          <w:lang w:val="de-DE"/>
        </w:rPr>
        <w:t>diese</w:t>
      </w:r>
      <w:r w:rsidR="006E4624">
        <w:rPr>
          <w:lang w:val="de-DE"/>
        </w:rPr>
        <w:t>s Jahres</w:t>
      </w:r>
      <w:r w:rsidRPr="0064517F">
        <w:rPr>
          <w:lang w:val="de-DE"/>
        </w:rPr>
        <w:t xml:space="preserve"> in Bangkok statt und stieß auf großes Interesse bei Fachpublikum und Industrievertretern. Die nächste Station folgt ab Mai 2026 in Kuala Lumpur</w:t>
      </w:r>
      <w:r w:rsidR="006E4624">
        <w:rPr>
          <w:lang w:val="de-DE"/>
        </w:rPr>
        <w:t xml:space="preserve"> </w:t>
      </w:r>
      <w:r w:rsidR="006E4624" w:rsidRPr="006E4624">
        <w:rPr>
          <w:lang w:val="de-DE"/>
        </w:rPr>
        <w:t>und erweitert damit die internationale Präsenz der Marke SPS in der Region.</w:t>
      </w:r>
    </w:p>
    <w:p w14:paraId="31C63BF1" w14:textId="77777777" w:rsidR="0035040E" w:rsidRPr="0036324C" w:rsidRDefault="0035040E" w:rsidP="006C5381">
      <w:pPr>
        <w:rPr>
          <w:lang w:val="de-DE"/>
        </w:rPr>
      </w:pPr>
    </w:p>
    <w:p w14:paraId="2B1FBE64" w14:textId="3EAAD425" w:rsidR="0035040E" w:rsidRPr="0036324C" w:rsidRDefault="0035040E" w:rsidP="006C5381">
      <w:pPr>
        <w:rPr>
          <w:lang w:val="de-DE"/>
        </w:rPr>
      </w:pPr>
      <w:r w:rsidRPr="0036324C">
        <w:rPr>
          <w:lang w:val="de-DE"/>
        </w:rPr>
        <w:t>Mit ihrer internationalen Ausrichtung und der engen Verzahnung aller Veranstaltungsformate bietet die SPS weit mehr als regionale Branchenevents. Sie bildet ein weltweit vernetztes Kompetenznetzwerk für industrielle Automatisierung. Die enge Zusammenarbeit zwischen den einzelnen Standorten ermöglicht einen kontinuierlichen Wissenstransfer, fördert technologische Impulse und eröffnet neue Marktchancen für Aussteller und Fachbesucher. Die SPS steht weltweit für Qualität, Innovationskraft und praxisnahe Lösungen und ist die zentrale Plattform für den globalen Austausch innerhalb der Automatisierungsbranche.</w:t>
      </w:r>
    </w:p>
    <w:p w14:paraId="3DCF751A" w14:textId="209E3403" w:rsidR="0028689C" w:rsidRPr="0036324C" w:rsidRDefault="0028689C" w:rsidP="0064517F">
      <w:pPr>
        <w:pStyle w:val="berschrift3"/>
        <w:rPr>
          <w:lang w:val="de-DE"/>
        </w:rPr>
      </w:pPr>
      <w:r w:rsidRPr="0036324C">
        <w:rPr>
          <w:lang w:val="de-DE"/>
        </w:rPr>
        <w:t>Weitere Informationen und Termine</w:t>
      </w:r>
    </w:p>
    <w:p w14:paraId="48C89670" w14:textId="502EEEF3" w:rsidR="0028689C" w:rsidRPr="0028689C" w:rsidRDefault="0028689C" w:rsidP="0028689C">
      <w:pPr>
        <w:rPr>
          <w:lang w:val="de-DE"/>
        </w:rPr>
      </w:pPr>
      <w:r w:rsidRPr="0028689C">
        <w:rPr>
          <w:lang w:val="de-DE"/>
        </w:rPr>
        <w:t>W</w:t>
      </w:r>
      <w:r>
        <w:rPr>
          <w:lang w:val="de-DE"/>
        </w:rPr>
        <w:t xml:space="preserve">ann und wo die nächsten SPS Expos und Stages stattfinden, können Interessierte auf </w:t>
      </w:r>
      <w:hyperlink r:id="rId7" w:history="1">
        <w:r w:rsidRPr="00D16640">
          <w:rPr>
            <w:rStyle w:val="Hyperlink"/>
            <w:lang w:val="de-DE"/>
          </w:rPr>
          <w:t>sps-messe.de</w:t>
        </w:r>
      </w:hyperlink>
      <w:r>
        <w:rPr>
          <w:lang w:val="de-DE"/>
        </w:rPr>
        <w:t xml:space="preserve"> </w:t>
      </w:r>
      <w:r w:rsidR="0064517F">
        <w:rPr>
          <w:lang w:val="de-DE"/>
        </w:rPr>
        <w:t>erfahren</w:t>
      </w:r>
      <w:r>
        <w:rPr>
          <w:lang w:val="de-DE"/>
        </w:rPr>
        <w:t>.</w:t>
      </w:r>
      <w:r w:rsidR="00B553F6">
        <w:rPr>
          <w:lang w:val="de-DE"/>
        </w:rPr>
        <w:t xml:space="preserve"> </w:t>
      </w:r>
      <w:r>
        <w:rPr>
          <w:lang w:val="de-DE"/>
        </w:rPr>
        <w:t>Dort finden sich auch</w:t>
      </w:r>
      <w:r w:rsidR="0064517F">
        <w:rPr>
          <w:lang w:val="de-DE"/>
        </w:rPr>
        <w:t xml:space="preserve"> weitere Informationen zu der jeweiligen Veranstaltung sowie</w:t>
      </w:r>
      <w:r>
        <w:rPr>
          <w:lang w:val="de-DE"/>
        </w:rPr>
        <w:t xml:space="preserve"> </w:t>
      </w:r>
      <w:r w:rsidR="0064517F">
        <w:rPr>
          <w:lang w:val="de-DE"/>
        </w:rPr>
        <w:t>Kontaktdaten</w:t>
      </w:r>
      <w:r>
        <w:rPr>
          <w:lang w:val="de-DE"/>
        </w:rPr>
        <w:t>.</w:t>
      </w:r>
    </w:p>
    <w:p w14:paraId="42A36723" w14:textId="77777777" w:rsidR="00CC1C19" w:rsidRDefault="00CC1C19" w:rsidP="00CC1C19">
      <w:pPr>
        <w:rPr>
          <w:lang w:val="de-DE"/>
        </w:rPr>
      </w:pPr>
    </w:p>
    <w:p w14:paraId="672A5A20" w14:textId="5AB4B68F" w:rsidR="001533EB" w:rsidRPr="0028689C" w:rsidRDefault="001533EB" w:rsidP="00CC1C19">
      <w:pPr>
        <w:rPr>
          <w:lang w:val="de-DE"/>
        </w:rPr>
      </w:pPr>
      <w:r w:rsidRPr="00B553F6">
        <w:rPr>
          <w:lang w:val="de-DE"/>
        </w:rPr>
        <w:t xml:space="preserve">Neben </w:t>
      </w:r>
      <w:r>
        <w:rPr>
          <w:lang w:val="de-DE"/>
        </w:rPr>
        <w:t>den Messen</w:t>
      </w:r>
      <w:r w:rsidRPr="00B553F6">
        <w:rPr>
          <w:lang w:val="de-DE"/>
        </w:rPr>
        <w:t xml:space="preserve"> bietet die SPS ganzjährig vielfältige Möglichkeiten zur Vernetzung und zum Austausch über aktuelle Branchentrends. Im Rahmen des SPS Automation Hub treffen sich Technikbegeisterte regelmäßig bei digitalen</w:t>
      </w:r>
      <w:r w:rsidR="00DF500F">
        <w:rPr>
          <w:lang w:val="de-DE"/>
        </w:rPr>
        <w:t xml:space="preserve"> oder physischen</w:t>
      </w:r>
      <w:r w:rsidRPr="00B553F6">
        <w:rPr>
          <w:lang w:val="de-DE"/>
        </w:rPr>
        <w:t xml:space="preserve"> Formaten</w:t>
      </w:r>
      <w:r w:rsidR="00C24DCC">
        <w:rPr>
          <w:lang w:val="de-DE"/>
        </w:rPr>
        <w:t>,</w:t>
      </w:r>
      <w:r w:rsidRPr="00B553F6">
        <w:rPr>
          <w:lang w:val="de-DE"/>
        </w:rPr>
        <w:t xml:space="preserve"> oder informieren sich über SPS Insights zu News und Entwicklungen aus der Automatisierungswelt. Weitere Details und Kontaktinformationen sind </w:t>
      </w:r>
      <w:r>
        <w:rPr>
          <w:lang w:val="de-DE"/>
        </w:rPr>
        <w:t xml:space="preserve">ebenfalls </w:t>
      </w:r>
      <w:r w:rsidRPr="00B553F6">
        <w:rPr>
          <w:lang w:val="de-DE"/>
        </w:rPr>
        <w:t>auf der Website verfügbar.</w:t>
      </w:r>
    </w:p>
    <w:p w14:paraId="6D09425C" w14:textId="77777777" w:rsidR="00CC1C19" w:rsidRPr="0028689C" w:rsidRDefault="00CC1C19" w:rsidP="00CC1C19">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62609FA9">
                  <wp:extent cx="3387516" cy="1923315"/>
                  <wp:effectExtent l="0" t="0" r="381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7516" cy="1923315"/>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F0538E" w14:paraId="0FA86FF7" w14:textId="77777777" w:rsidTr="006241DE">
        <w:tc>
          <w:tcPr>
            <w:tcW w:w="5953" w:type="dxa"/>
          </w:tcPr>
          <w:p w14:paraId="771C319E" w14:textId="09CB9F92" w:rsidR="00A3041E" w:rsidRPr="00414DCE" w:rsidRDefault="005013FE" w:rsidP="00C85550">
            <w:pPr>
              <w:pStyle w:val="Imagecaption"/>
              <w:rPr>
                <w:lang w:val="de-DE"/>
              </w:rPr>
            </w:pPr>
            <w:r w:rsidRPr="00414DCE">
              <w:rPr>
                <w:lang w:val="de-DE"/>
              </w:rPr>
              <w:t xml:space="preserve">Copyright: </w:t>
            </w:r>
            <w:r w:rsidR="00AF0420" w:rsidRPr="00414DCE">
              <w:rPr>
                <w:lang w:val="de-DE"/>
              </w:rPr>
              <w:t xml:space="preserve">Mesago Messe Frankfurt GmbH </w:t>
            </w:r>
          </w:p>
        </w:tc>
      </w:tr>
    </w:tbl>
    <w:p w14:paraId="0A154984" w14:textId="329B0508" w:rsidR="007B2F67" w:rsidRPr="00414DCE" w:rsidRDefault="00946EBA" w:rsidP="00FE0A15">
      <w:pPr>
        <w:pStyle w:val="Continuoustext"/>
        <w:ind w:left="0" w:firstLine="142"/>
      </w:pPr>
      <w:r w:rsidRPr="00414DCE">
        <w:t>S</w:t>
      </w:r>
      <w:r w:rsidR="001C6934" w:rsidRPr="00414DCE">
        <w:t>PS</w:t>
      </w:r>
    </w:p>
    <w:p w14:paraId="6DB1F869" w14:textId="2769C031" w:rsidR="00A15BC8" w:rsidRPr="00FD1209" w:rsidRDefault="001C6934" w:rsidP="00A15BC8">
      <w:pPr>
        <w:pStyle w:val="Continuoustext"/>
      </w:pPr>
      <w:r w:rsidRPr="00FD1209">
        <w:t>Smart Production Solutions – 3</w:t>
      </w:r>
      <w:r w:rsidR="00FE4026" w:rsidRPr="00FD1209">
        <w:t>4</w:t>
      </w:r>
      <w:r w:rsidR="001C3D4B" w:rsidRPr="00FD1209">
        <w:t>.</w:t>
      </w:r>
      <w:r w:rsidR="001C3D4B" w:rsidRPr="00FD1209">
        <w:rPr>
          <w:vertAlign w:val="superscript"/>
        </w:rPr>
        <w:t xml:space="preserve"> </w:t>
      </w:r>
      <w:r w:rsidR="00E916F2" w:rsidRPr="00FD1209">
        <w:t>international</w:t>
      </w:r>
      <w:r w:rsidR="001C3D4B" w:rsidRPr="00FD1209">
        <w:t>e</w:t>
      </w:r>
      <w:r w:rsidR="00E916F2" w:rsidRPr="00FD1209">
        <w:t xml:space="preserve"> Fachmesse für</w:t>
      </w:r>
      <w:r w:rsidRPr="00FD1209">
        <w:t xml:space="preserve"> industri</w:t>
      </w:r>
      <w:r w:rsidR="00E916F2" w:rsidRPr="00FD1209">
        <w:t>elle</w:t>
      </w:r>
      <w:r w:rsidRPr="00FD1209">
        <w:t xml:space="preserve"> </w:t>
      </w:r>
      <w:r w:rsidR="00E916F2" w:rsidRPr="00FD1209">
        <w:t>A</w:t>
      </w:r>
      <w:r w:rsidRPr="00FD1209">
        <w:t>utomation</w:t>
      </w:r>
    </w:p>
    <w:p w14:paraId="5F93BB78" w14:textId="0082C273" w:rsidR="00C56C0A" w:rsidRPr="00E916F2" w:rsidRDefault="00CF776F" w:rsidP="00673621">
      <w:pPr>
        <w:pStyle w:val="Continuoustext"/>
      </w:pPr>
      <w:r>
        <w:t>Die</w:t>
      </w:r>
      <w:r w:rsidR="007B2F67" w:rsidRPr="00E916F2">
        <w:t xml:space="preserve"> </w:t>
      </w:r>
      <w:r w:rsidR="00946EBA" w:rsidRPr="00E916F2">
        <w:t>S</w:t>
      </w:r>
      <w:r w:rsidR="001C6934" w:rsidRPr="00E916F2">
        <w:t>PS</w:t>
      </w:r>
      <w:r w:rsidR="00281D02" w:rsidRPr="00E916F2">
        <w:t xml:space="preserve"> </w:t>
      </w:r>
      <w:r w:rsidR="00E916F2" w:rsidRPr="00E916F2">
        <w:t>findet statt vom</w:t>
      </w:r>
      <w:r w:rsidR="007B2F67" w:rsidRPr="00E916F2">
        <w:t xml:space="preserve"> </w:t>
      </w:r>
      <w:r w:rsidR="001C6934" w:rsidRPr="00E916F2">
        <w:t>2</w:t>
      </w:r>
      <w:r w:rsidR="00FE4026">
        <w:t>5</w:t>
      </w:r>
      <w:r w:rsidR="00E916F2" w:rsidRPr="00E916F2">
        <w:t>.</w:t>
      </w:r>
      <w:r w:rsidR="00A6749A" w:rsidRPr="00E916F2">
        <w:t xml:space="preserve"> </w:t>
      </w:r>
      <w:r w:rsidR="00E916F2">
        <w:t>–</w:t>
      </w:r>
      <w:r w:rsidR="00281D02" w:rsidRPr="00E916F2">
        <w:t xml:space="preserve"> </w:t>
      </w:r>
      <w:r w:rsidR="00FE4026">
        <w:t>27</w:t>
      </w:r>
      <w:r w:rsidR="00E916F2">
        <w:t>.</w:t>
      </w:r>
      <w:r w:rsidR="00281D02" w:rsidRPr="00E916F2">
        <w:t xml:space="preserve"> </w:t>
      </w:r>
      <w:r w:rsidR="001C6934" w:rsidRPr="00E916F2">
        <w:t>November</w:t>
      </w:r>
      <w:r w:rsidR="00281D02" w:rsidRPr="00E916F2">
        <w:t xml:space="preserve"> 202</w:t>
      </w:r>
      <w:r w:rsidR="007259D3">
        <w:t>5</w:t>
      </w:r>
      <w:r w:rsidR="007B2F67" w:rsidRPr="00E916F2">
        <w:t>.</w:t>
      </w:r>
    </w:p>
    <w:p w14:paraId="0A9F4FEA" w14:textId="39E97744" w:rsidR="00C56C0A" w:rsidRPr="001C3D4B" w:rsidRDefault="007B2F67" w:rsidP="002757C9">
      <w:pPr>
        <w:pStyle w:val="berschrift4"/>
        <w:rPr>
          <w:lang w:val="de-DE"/>
        </w:rPr>
      </w:pPr>
      <w:bookmarkStart w:id="2" w:name="hinweisueberschrift"/>
      <w:bookmarkStart w:id="3" w:name="Presseueberschrift"/>
      <w:bookmarkEnd w:id="2"/>
      <w:bookmarkEnd w:id="3"/>
      <w:r w:rsidRPr="001C3D4B">
        <w:rPr>
          <w:lang w:val="de-DE"/>
        </w:rPr>
        <w:lastRenderedPageBreak/>
        <w:t>Press</w:t>
      </w:r>
      <w:r w:rsidR="00CF776F" w:rsidRPr="001C3D4B">
        <w:rPr>
          <w:lang w:val="de-DE"/>
        </w:rPr>
        <w:t>e</w:t>
      </w:r>
      <w:r w:rsidRPr="001C3D4B">
        <w:rPr>
          <w:lang w:val="de-DE"/>
        </w:rPr>
        <w:t xml:space="preserve">information </w:t>
      </w:r>
      <w:r w:rsidR="00CF776F" w:rsidRPr="001C3D4B">
        <w:rPr>
          <w:lang w:val="de-DE"/>
        </w:rPr>
        <w:t>u</w:t>
      </w:r>
      <w:r w:rsidRPr="001C3D4B">
        <w:rPr>
          <w:lang w:val="de-DE"/>
        </w:rPr>
        <w:t xml:space="preserve">nd </w:t>
      </w:r>
      <w:r w:rsidR="00CF776F" w:rsidRPr="001C3D4B">
        <w:rPr>
          <w:lang w:val="de-DE"/>
        </w:rPr>
        <w:t>Foto</w:t>
      </w:r>
      <w:r w:rsidRPr="001C3D4B">
        <w:rPr>
          <w:lang w:val="de-DE"/>
        </w:rPr>
        <w:t>material:</w:t>
      </w:r>
    </w:p>
    <w:bookmarkStart w:id="4" w:name="Journalisten"/>
    <w:bookmarkEnd w:id="4"/>
    <w:p w14:paraId="31B50947" w14:textId="16A4EB02" w:rsidR="001C6934" w:rsidRPr="001C3D4B" w:rsidRDefault="001C6934" w:rsidP="003F716F">
      <w:pPr>
        <w:pStyle w:val="Continuoustext"/>
      </w:pPr>
      <w:r>
        <w:fldChar w:fldCharType="begin"/>
      </w:r>
      <w:r w:rsidRPr="001C3D4B">
        <w:instrText xml:space="preserve"> HYPERLINK "https://sps.mesago.com/nuernberg/en/press.html" </w:instrText>
      </w:r>
      <w:r>
        <w:fldChar w:fldCharType="separate"/>
      </w:r>
      <w:hyperlink r:id="rId9" w:history="1">
        <w:r w:rsidR="001C3D4B">
          <w:rPr>
            <w:rStyle w:val="Hyperlink"/>
          </w:rPr>
          <w:t>Presse - SPS</w:t>
        </w:r>
      </w:hyperlink>
      <w:r w:rsidRPr="001C3D4B">
        <w:rPr>
          <w:rStyle w:val="Hyperlink"/>
        </w:rPr>
        <w:t xml:space="preserve"> </w:t>
      </w:r>
      <w:r>
        <w:fldChar w:fldCharType="end"/>
      </w:r>
    </w:p>
    <w:p w14:paraId="78A8F9D4" w14:textId="0C96C650" w:rsidR="00C56C0A" w:rsidRPr="001C3D4B" w:rsidRDefault="00C06975" w:rsidP="002757C9">
      <w:pPr>
        <w:pStyle w:val="berschrift4"/>
        <w:rPr>
          <w:lang w:val="de-DE"/>
        </w:rPr>
      </w:pPr>
      <w:bookmarkStart w:id="5" w:name="Netzueberschrift"/>
      <w:bookmarkEnd w:id="5"/>
      <w:r w:rsidRPr="001C3D4B">
        <w:rPr>
          <w:lang w:val="de-DE"/>
        </w:rPr>
        <w:t xml:space="preserve">Links </w:t>
      </w:r>
      <w:r w:rsidR="00CF776F" w:rsidRPr="001C3D4B">
        <w:rPr>
          <w:lang w:val="de-DE"/>
        </w:rPr>
        <w:t>zu den</w:t>
      </w:r>
      <w:r w:rsidRPr="001C3D4B">
        <w:rPr>
          <w:lang w:val="de-DE"/>
        </w:rPr>
        <w:t xml:space="preserve"> </w:t>
      </w:r>
      <w:r w:rsidR="00CF776F" w:rsidRPr="001C3D4B">
        <w:rPr>
          <w:lang w:val="de-DE"/>
        </w:rPr>
        <w:t>W</w:t>
      </w:r>
      <w:r w:rsidRPr="001C3D4B">
        <w:rPr>
          <w:lang w:val="de-DE"/>
        </w:rPr>
        <w:t>ebs</w:t>
      </w:r>
      <w:r w:rsidR="00CF776F" w:rsidRPr="001C3D4B">
        <w:rPr>
          <w:lang w:val="de-DE"/>
        </w:rPr>
        <w:t>e</w:t>
      </w:r>
      <w:r w:rsidRPr="001C3D4B">
        <w:rPr>
          <w:lang w:val="de-DE"/>
        </w:rPr>
        <w:t>ite</w:t>
      </w:r>
      <w:r w:rsidR="00CF776F" w:rsidRPr="001C3D4B">
        <w:rPr>
          <w:lang w:val="de-DE"/>
        </w:rPr>
        <w:t>n</w:t>
      </w:r>
      <w:r w:rsidR="009045C6" w:rsidRPr="001C3D4B">
        <w:rPr>
          <w:lang w:val="de-DE"/>
        </w:rPr>
        <w:t>:</w:t>
      </w:r>
    </w:p>
    <w:bookmarkStart w:id="6" w:name="Netz"/>
    <w:bookmarkEnd w:id="6"/>
    <w:p w14:paraId="38364ABE" w14:textId="10AA5AE8" w:rsidR="002C199C" w:rsidRPr="001C3D4B" w:rsidRDefault="00946EBA" w:rsidP="003F716F">
      <w:pPr>
        <w:pStyle w:val="Continuoustext"/>
      </w:pPr>
      <w:r>
        <w:fldChar w:fldCharType="begin"/>
      </w:r>
      <w:r w:rsidRPr="001C3D4B">
        <w:instrText xml:space="preserve"> HYPERLINK "https://smt.mesago.com/events/en.html" </w:instrText>
      </w:r>
      <w:r>
        <w:fldChar w:fldCharType="separate"/>
      </w:r>
      <w:hyperlink r:id="rId10" w:history="1">
        <w:r w:rsidR="00A30FA0">
          <w:rPr>
            <w:rStyle w:val="Hyperlink"/>
          </w:rPr>
          <w:t xml:space="preserve">SPS - Smart Production Solutions </w:t>
        </w:r>
      </w:hyperlink>
      <w:r>
        <w:fldChar w:fldCharType="end"/>
      </w:r>
      <w:r w:rsidR="00E916F2" w:rsidRPr="001C3D4B">
        <w:rPr>
          <w:color w:val="auto"/>
        </w:rPr>
        <w:br/>
      </w:r>
      <w:hyperlink r:id="rId11" w:history="1">
        <w:r w:rsidR="00823B2D" w:rsidRPr="001C3D4B">
          <w:rPr>
            <w:rStyle w:val="Hyperlink"/>
          </w:rPr>
          <w:t xml:space="preserve">https://www.facebook.com/spsmesse </w:t>
        </w:r>
        <w:r w:rsidR="00823B2D" w:rsidRPr="001C3D4B">
          <w:rPr>
            <w:rStyle w:val="Hyperlink"/>
          </w:rPr>
          <w:br/>
        </w:r>
      </w:hyperlink>
      <w:hyperlink r:id="rId12" w:history="1">
        <w:r w:rsidR="00480039">
          <w:rPr>
            <w:rStyle w:val="Hyperlink"/>
          </w:rPr>
          <w:t>https://www.linkedin.com/showcase/sps-smart-production-solutions/</w:t>
        </w:r>
      </w:hyperlink>
      <w:r w:rsidR="00823B2D" w:rsidRPr="001C3D4B">
        <w:rPr>
          <w:color w:val="auto"/>
        </w:rPr>
        <w:t xml:space="preserve"> </w:t>
      </w:r>
      <w:r w:rsidR="00823B2D" w:rsidRPr="001C3D4B">
        <w:rPr>
          <w:color w:val="auto"/>
        </w:rPr>
        <w:br/>
      </w:r>
      <w:hyperlink r:id="rId13" w:history="1">
        <w:r w:rsidR="00823B2D" w:rsidRPr="001C3D4B">
          <w:rPr>
            <w:rStyle w:val="Hyperlink"/>
            <w:szCs w:val="20"/>
          </w:rPr>
          <w:t>https://www.instagram.com/spsmesse/</w:t>
        </w:r>
      </w:hyperlink>
    </w:p>
    <w:p w14:paraId="5FD88D8A" w14:textId="77777777" w:rsidR="003F716F" w:rsidRPr="001C3D4B" w:rsidRDefault="003F716F" w:rsidP="002C199C">
      <w:pPr>
        <w:pStyle w:val="Continuoustext"/>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916F2" w:rsidRPr="00F0538E" w14:paraId="77EB86B0" w14:textId="77777777" w:rsidTr="00E916F2">
        <w:tc>
          <w:tcPr>
            <w:tcW w:w="5000" w:type="pct"/>
            <w:tcMar>
              <w:top w:w="0" w:type="dxa"/>
              <w:left w:w="142" w:type="dxa"/>
              <w:bottom w:w="0" w:type="dxa"/>
              <w:right w:w="0" w:type="dxa"/>
            </w:tcMar>
            <w:hideMark/>
          </w:tcPr>
          <w:p w14:paraId="31ADE9B5" w14:textId="25FBF6AA" w:rsidR="00E916F2" w:rsidRPr="001C3D4B" w:rsidRDefault="00E916F2">
            <w:pPr>
              <w:pStyle w:val="Logogram"/>
              <w:rPr>
                <w:lang w:val="de-DE" w:eastAsia="en-US"/>
              </w:rPr>
            </w:pPr>
            <w:r>
              <w:rPr>
                <w:noProof/>
                <w:lang w:eastAsia="en-US"/>
              </w:rPr>
              <w:drawing>
                <wp:anchor distT="0" distB="0" distL="114300" distR="114300" simplePos="0" relativeHeight="251659264" behindDoc="0" locked="0" layoutInCell="1" allowOverlap="1" wp14:anchorId="468D316C" wp14:editId="721469AF">
                  <wp:simplePos x="0" y="0"/>
                  <wp:positionH relativeFrom="column">
                    <wp:posOffset>-5715</wp:posOffset>
                  </wp:positionH>
                  <wp:positionV relativeFrom="paragraph">
                    <wp:posOffset>14605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E916F2" w:rsidRPr="00F0538E" w14:paraId="5F59FBF9" w14:textId="77777777" w:rsidTr="00E916F2">
        <w:tc>
          <w:tcPr>
            <w:tcW w:w="5000" w:type="pct"/>
            <w:hideMark/>
          </w:tcPr>
          <w:p w14:paraId="219B0826" w14:textId="77777777" w:rsidR="00E916F2" w:rsidRDefault="00E916F2">
            <w:pPr>
              <w:pStyle w:val="Contact"/>
              <w:rPr>
                <w:lang w:val="de-DE" w:eastAsia="en-US"/>
              </w:rPr>
            </w:pPr>
            <w:r>
              <w:rPr>
                <w:lang w:val="de-DE" w:eastAsia="en-US"/>
              </w:rPr>
              <w:t>Ihr Kontakt:</w:t>
            </w:r>
          </w:p>
          <w:p w14:paraId="03A845DF" w14:textId="508A9786" w:rsidR="002D74E9" w:rsidRPr="005013FE" w:rsidRDefault="005013FE" w:rsidP="002D74E9">
            <w:pPr>
              <w:pStyle w:val="Continuoustext"/>
            </w:pPr>
            <w:r w:rsidRPr="005013FE">
              <w:t>Luise Werner</w:t>
            </w:r>
            <w:r w:rsidR="002D74E9" w:rsidRPr="005013FE">
              <w:br/>
              <w:t>Telefon: +49 711 61946-</w:t>
            </w:r>
            <w:r w:rsidRPr="005013FE">
              <w:t>406</w:t>
            </w:r>
            <w:r w:rsidR="002D74E9" w:rsidRPr="005013FE">
              <w:br/>
            </w:r>
            <w:r w:rsidRPr="005013FE">
              <w:t>Luise.Werner</w:t>
            </w:r>
            <w:r w:rsidR="002D74E9" w:rsidRPr="005013FE">
              <w:t>@mesago.com</w:t>
            </w:r>
          </w:p>
          <w:p w14:paraId="7CE103C1" w14:textId="37A57B3F" w:rsidR="00E916F2" w:rsidRDefault="00E916F2">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5" w:history="1">
              <w:r>
                <w:rPr>
                  <w:rStyle w:val="Hyperlink"/>
                  <w:lang w:eastAsia="en-US"/>
                </w:rPr>
                <w:t>www.mesago.com</w:t>
              </w:r>
            </w:hyperlink>
          </w:p>
        </w:tc>
      </w:tr>
    </w:tbl>
    <w:p w14:paraId="1A2458D9" w14:textId="77777777" w:rsidR="00E916F2" w:rsidRDefault="00E916F2" w:rsidP="00E916F2">
      <w:pPr>
        <w:pStyle w:val="berschrift4"/>
        <w:rPr>
          <w:rFonts w:eastAsia="Times New Roman"/>
          <w:lang w:val="de-DE"/>
        </w:rPr>
      </w:pPr>
      <w:r>
        <w:rPr>
          <w:rFonts w:eastAsia="Times New Roman"/>
          <w:lang w:val="de-DE"/>
        </w:rPr>
        <w:t>Hintergrundinformation Mesago Messe Frankfurt GmbH</w:t>
      </w:r>
    </w:p>
    <w:p w14:paraId="7F714B0E" w14:textId="5AD1A5BD" w:rsidR="00E916F2" w:rsidRDefault="00E916F2" w:rsidP="00E916F2">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A7C37">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Pr>
            <w:rStyle w:val="Hyperlink"/>
            <w:rFonts w:cs="Arial"/>
            <w:lang w:val="de-DE"/>
          </w:rPr>
          <w:t>mesago.com</w:t>
        </w:r>
      </w:hyperlink>
      <w:r>
        <w:rPr>
          <w:rFonts w:ascii="Arial" w:hAnsi="Arial" w:cs="Arial"/>
          <w:lang w:val="de-DE"/>
        </w:rPr>
        <w:t>)</w:t>
      </w:r>
    </w:p>
    <w:p w14:paraId="38594A34" w14:textId="77777777" w:rsidR="00E916F2" w:rsidRDefault="00E916F2" w:rsidP="00E916F2">
      <w:pPr>
        <w:pStyle w:val="berschrift4"/>
        <w:rPr>
          <w:rFonts w:eastAsia="Times New Roman"/>
          <w:lang w:val="de-DE"/>
        </w:rPr>
      </w:pPr>
      <w:r>
        <w:rPr>
          <w:rFonts w:eastAsia="Times New Roman"/>
          <w:lang w:val="de-DE"/>
        </w:rPr>
        <w:t>Hintergrundinformation Messe Frankfurt</w:t>
      </w:r>
    </w:p>
    <w:p w14:paraId="548078F1" w14:textId="36A52562" w:rsidR="00E916F2" w:rsidRDefault="00E916F2" w:rsidP="00E916F2">
      <w:pPr>
        <w:pStyle w:val="Continuoustext"/>
        <w:rPr>
          <w:rStyle w:val="Hyperlink"/>
        </w:rPr>
      </w:pPr>
      <w:hyperlink r:id="rId17" w:history="1">
        <w:r>
          <w:rPr>
            <w:rStyle w:val="Hyperlink"/>
          </w:rPr>
          <w:t>www.messefrankfurt.com/hintergrundinformation</w:t>
        </w:r>
      </w:hyperlink>
    </w:p>
    <w:p w14:paraId="5FAC9D66" w14:textId="77777777" w:rsidR="00E916F2" w:rsidRDefault="00E916F2" w:rsidP="00E916F2">
      <w:pPr>
        <w:pStyle w:val="berschrift4"/>
        <w:rPr>
          <w:rFonts w:eastAsia="Times New Roman"/>
          <w:lang w:val="de-DE"/>
        </w:rPr>
      </w:pPr>
      <w:r>
        <w:rPr>
          <w:rFonts w:eastAsia="Times New Roman"/>
          <w:lang w:val="de-DE"/>
        </w:rPr>
        <w:t>Nachhaltigkeit Messe Frankfurt</w:t>
      </w:r>
    </w:p>
    <w:p w14:paraId="7C1F48D0" w14:textId="77777777" w:rsidR="00E916F2" w:rsidRDefault="00E916F2" w:rsidP="00E916F2">
      <w:pPr>
        <w:pStyle w:val="Continuoustext"/>
      </w:pPr>
      <w:hyperlink r:id="rId18" w:history="1">
        <w:r>
          <w:rPr>
            <w:rStyle w:val="Hyperlink"/>
          </w:rPr>
          <w:t>www.messefrankfurt.com/sustainability-information</w:t>
        </w:r>
      </w:hyperlink>
    </w:p>
    <w:p w14:paraId="2F2E89B5" w14:textId="2C2C9CEE"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B27B8E"/>
    <w:multiLevelType w:val="multilevel"/>
    <w:tmpl w:val="6ECE5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6307862">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4FEA"/>
    <w:rsid w:val="0000666D"/>
    <w:rsid w:val="00012BD5"/>
    <w:rsid w:val="00016C7F"/>
    <w:rsid w:val="00020EB1"/>
    <w:rsid w:val="0002247F"/>
    <w:rsid w:val="00027A61"/>
    <w:rsid w:val="000619AB"/>
    <w:rsid w:val="00076FCE"/>
    <w:rsid w:val="000959DF"/>
    <w:rsid w:val="000A0BA0"/>
    <w:rsid w:val="000A655B"/>
    <w:rsid w:val="000B6BDA"/>
    <w:rsid w:val="000C4457"/>
    <w:rsid w:val="000C6772"/>
    <w:rsid w:val="000D5BFC"/>
    <w:rsid w:val="000D7791"/>
    <w:rsid w:val="000E1E40"/>
    <w:rsid w:val="000F6CEA"/>
    <w:rsid w:val="000F7470"/>
    <w:rsid w:val="00101ABA"/>
    <w:rsid w:val="00105788"/>
    <w:rsid w:val="00121F2D"/>
    <w:rsid w:val="00123F65"/>
    <w:rsid w:val="00131FFA"/>
    <w:rsid w:val="001533EB"/>
    <w:rsid w:val="00166B37"/>
    <w:rsid w:val="00181853"/>
    <w:rsid w:val="001939ED"/>
    <w:rsid w:val="001C3D4B"/>
    <w:rsid w:val="001C6934"/>
    <w:rsid w:val="001E1AF8"/>
    <w:rsid w:val="001F14E5"/>
    <w:rsid w:val="001F3168"/>
    <w:rsid w:val="001F535F"/>
    <w:rsid w:val="00221135"/>
    <w:rsid w:val="00222267"/>
    <w:rsid w:val="0023133C"/>
    <w:rsid w:val="00236667"/>
    <w:rsid w:val="00240018"/>
    <w:rsid w:val="0024346F"/>
    <w:rsid w:val="002458FD"/>
    <w:rsid w:val="00247B78"/>
    <w:rsid w:val="00257397"/>
    <w:rsid w:val="00272B0A"/>
    <w:rsid w:val="002757C9"/>
    <w:rsid w:val="00281D02"/>
    <w:rsid w:val="00282497"/>
    <w:rsid w:val="00285843"/>
    <w:rsid w:val="0028689C"/>
    <w:rsid w:val="002B7C2B"/>
    <w:rsid w:val="002C199C"/>
    <w:rsid w:val="002C5496"/>
    <w:rsid w:val="002C7048"/>
    <w:rsid w:val="002D23F5"/>
    <w:rsid w:val="002D4502"/>
    <w:rsid w:val="002D74E9"/>
    <w:rsid w:val="00312AF8"/>
    <w:rsid w:val="003179CF"/>
    <w:rsid w:val="00332008"/>
    <w:rsid w:val="00337205"/>
    <w:rsid w:val="0035040E"/>
    <w:rsid w:val="00350C00"/>
    <w:rsid w:val="003564F4"/>
    <w:rsid w:val="0036324C"/>
    <w:rsid w:val="00363F18"/>
    <w:rsid w:val="003902B2"/>
    <w:rsid w:val="00390E79"/>
    <w:rsid w:val="00391D5E"/>
    <w:rsid w:val="00394E4A"/>
    <w:rsid w:val="003A2D40"/>
    <w:rsid w:val="003A48C3"/>
    <w:rsid w:val="003A4F8E"/>
    <w:rsid w:val="003C4BD0"/>
    <w:rsid w:val="003D6664"/>
    <w:rsid w:val="003D767A"/>
    <w:rsid w:val="003F716F"/>
    <w:rsid w:val="00406C20"/>
    <w:rsid w:val="004146DA"/>
    <w:rsid w:val="00414DCE"/>
    <w:rsid w:val="0041619E"/>
    <w:rsid w:val="0042362C"/>
    <w:rsid w:val="00423D02"/>
    <w:rsid w:val="00424857"/>
    <w:rsid w:val="00434868"/>
    <w:rsid w:val="00450509"/>
    <w:rsid w:val="0045113D"/>
    <w:rsid w:val="00451DD8"/>
    <w:rsid w:val="00467388"/>
    <w:rsid w:val="00480039"/>
    <w:rsid w:val="00484385"/>
    <w:rsid w:val="0049137E"/>
    <w:rsid w:val="00493E4E"/>
    <w:rsid w:val="004A1916"/>
    <w:rsid w:val="004E3529"/>
    <w:rsid w:val="004E4C07"/>
    <w:rsid w:val="004E5636"/>
    <w:rsid w:val="004F1D64"/>
    <w:rsid w:val="00500A4A"/>
    <w:rsid w:val="005013FE"/>
    <w:rsid w:val="00505759"/>
    <w:rsid w:val="00523505"/>
    <w:rsid w:val="00536FE2"/>
    <w:rsid w:val="00540045"/>
    <w:rsid w:val="00566B83"/>
    <w:rsid w:val="0058253E"/>
    <w:rsid w:val="005855F0"/>
    <w:rsid w:val="005A13EF"/>
    <w:rsid w:val="005A3936"/>
    <w:rsid w:val="005B136F"/>
    <w:rsid w:val="005B2BAD"/>
    <w:rsid w:val="005B30B2"/>
    <w:rsid w:val="005B33FB"/>
    <w:rsid w:val="005E3C63"/>
    <w:rsid w:val="005E7862"/>
    <w:rsid w:val="005F1C75"/>
    <w:rsid w:val="006154C4"/>
    <w:rsid w:val="006241DE"/>
    <w:rsid w:val="0063399E"/>
    <w:rsid w:val="00633CAD"/>
    <w:rsid w:val="00635481"/>
    <w:rsid w:val="0064085D"/>
    <w:rsid w:val="0064517F"/>
    <w:rsid w:val="00673621"/>
    <w:rsid w:val="00681C99"/>
    <w:rsid w:val="00696BE5"/>
    <w:rsid w:val="006A698F"/>
    <w:rsid w:val="006A7C37"/>
    <w:rsid w:val="006B690C"/>
    <w:rsid w:val="006C1E26"/>
    <w:rsid w:val="006C5381"/>
    <w:rsid w:val="006C6DCE"/>
    <w:rsid w:val="006E4624"/>
    <w:rsid w:val="006E5FD9"/>
    <w:rsid w:val="00700A22"/>
    <w:rsid w:val="00701D02"/>
    <w:rsid w:val="007027F9"/>
    <w:rsid w:val="00707A04"/>
    <w:rsid w:val="00710E0D"/>
    <w:rsid w:val="00714D37"/>
    <w:rsid w:val="00722292"/>
    <w:rsid w:val="007259D3"/>
    <w:rsid w:val="00726822"/>
    <w:rsid w:val="00727FA9"/>
    <w:rsid w:val="00732920"/>
    <w:rsid w:val="007337DF"/>
    <w:rsid w:val="007400CC"/>
    <w:rsid w:val="00743260"/>
    <w:rsid w:val="0075264B"/>
    <w:rsid w:val="0076139D"/>
    <w:rsid w:val="00764220"/>
    <w:rsid w:val="00765A75"/>
    <w:rsid w:val="00765F4E"/>
    <w:rsid w:val="0078718F"/>
    <w:rsid w:val="00793455"/>
    <w:rsid w:val="007B2F67"/>
    <w:rsid w:val="007B3A1C"/>
    <w:rsid w:val="007C23F6"/>
    <w:rsid w:val="007C3B05"/>
    <w:rsid w:val="007C41C1"/>
    <w:rsid w:val="007C62B4"/>
    <w:rsid w:val="007D6943"/>
    <w:rsid w:val="007D6B13"/>
    <w:rsid w:val="007F6890"/>
    <w:rsid w:val="007F69A9"/>
    <w:rsid w:val="00804671"/>
    <w:rsid w:val="00807121"/>
    <w:rsid w:val="00807C5C"/>
    <w:rsid w:val="00823B2D"/>
    <w:rsid w:val="0084260E"/>
    <w:rsid w:val="0084284A"/>
    <w:rsid w:val="00843F87"/>
    <w:rsid w:val="00854A27"/>
    <w:rsid w:val="00867A39"/>
    <w:rsid w:val="0088042D"/>
    <w:rsid w:val="00886E3F"/>
    <w:rsid w:val="008A5874"/>
    <w:rsid w:val="008C3664"/>
    <w:rsid w:val="008C4462"/>
    <w:rsid w:val="008C479B"/>
    <w:rsid w:val="008C7266"/>
    <w:rsid w:val="008D11F7"/>
    <w:rsid w:val="008D5680"/>
    <w:rsid w:val="008D7B69"/>
    <w:rsid w:val="008E4E88"/>
    <w:rsid w:val="008F02ED"/>
    <w:rsid w:val="008F784F"/>
    <w:rsid w:val="009045C6"/>
    <w:rsid w:val="00905800"/>
    <w:rsid w:val="0091195F"/>
    <w:rsid w:val="00914557"/>
    <w:rsid w:val="00915213"/>
    <w:rsid w:val="00922533"/>
    <w:rsid w:val="009228C7"/>
    <w:rsid w:val="009349EF"/>
    <w:rsid w:val="00936976"/>
    <w:rsid w:val="00936B2C"/>
    <w:rsid w:val="009373ED"/>
    <w:rsid w:val="00937762"/>
    <w:rsid w:val="00946EBA"/>
    <w:rsid w:val="00950F1B"/>
    <w:rsid w:val="009571B9"/>
    <w:rsid w:val="009778D1"/>
    <w:rsid w:val="00995161"/>
    <w:rsid w:val="009A0E76"/>
    <w:rsid w:val="009A6630"/>
    <w:rsid w:val="009B3394"/>
    <w:rsid w:val="009E4541"/>
    <w:rsid w:val="009E5933"/>
    <w:rsid w:val="009F0D32"/>
    <w:rsid w:val="00A03C13"/>
    <w:rsid w:val="00A15BC8"/>
    <w:rsid w:val="00A27C32"/>
    <w:rsid w:val="00A3041E"/>
    <w:rsid w:val="00A30FA0"/>
    <w:rsid w:val="00A3190F"/>
    <w:rsid w:val="00A331E4"/>
    <w:rsid w:val="00A53CAF"/>
    <w:rsid w:val="00A60E4C"/>
    <w:rsid w:val="00A62D3F"/>
    <w:rsid w:val="00A6749A"/>
    <w:rsid w:val="00A825A4"/>
    <w:rsid w:val="00A925F0"/>
    <w:rsid w:val="00AA797A"/>
    <w:rsid w:val="00AB7F31"/>
    <w:rsid w:val="00AC7878"/>
    <w:rsid w:val="00AE7164"/>
    <w:rsid w:val="00AF0420"/>
    <w:rsid w:val="00AF2C83"/>
    <w:rsid w:val="00B02CED"/>
    <w:rsid w:val="00B0538E"/>
    <w:rsid w:val="00B07DB8"/>
    <w:rsid w:val="00B159EC"/>
    <w:rsid w:val="00B23D7D"/>
    <w:rsid w:val="00B36757"/>
    <w:rsid w:val="00B46959"/>
    <w:rsid w:val="00B553F6"/>
    <w:rsid w:val="00B61103"/>
    <w:rsid w:val="00B71F92"/>
    <w:rsid w:val="00B75B5B"/>
    <w:rsid w:val="00B91FD1"/>
    <w:rsid w:val="00BA0462"/>
    <w:rsid w:val="00BA056D"/>
    <w:rsid w:val="00BA46C5"/>
    <w:rsid w:val="00BC1F6F"/>
    <w:rsid w:val="00BE20F1"/>
    <w:rsid w:val="00BE3A4E"/>
    <w:rsid w:val="00BE51E7"/>
    <w:rsid w:val="00BF3E09"/>
    <w:rsid w:val="00C03AF2"/>
    <w:rsid w:val="00C06975"/>
    <w:rsid w:val="00C0766C"/>
    <w:rsid w:val="00C12A06"/>
    <w:rsid w:val="00C14D0D"/>
    <w:rsid w:val="00C17FAD"/>
    <w:rsid w:val="00C24DCC"/>
    <w:rsid w:val="00C25464"/>
    <w:rsid w:val="00C25FCC"/>
    <w:rsid w:val="00C2765B"/>
    <w:rsid w:val="00C35A1E"/>
    <w:rsid w:val="00C43C44"/>
    <w:rsid w:val="00C45A4E"/>
    <w:rsid w:val="00C5287E"/>
    <w:rsid w:val="00C538D9"/>
    <w:rsid w:val="00C55078"/>
    <w:rsid w:val="00C56C0A"/>
    <w:rsid w:val="00C66A4D"/>
    <w:rsid w:val="00C81BE2"/>
    <w:rsid w:val="00C85550"/>
    <w:rsid w:val="00CA462E"/>
    <w:rsid w:val="00CB19D5"/>
    <w:rsid w:val="00CC1C19"/>
    <w:rsid w:val="00CC1F6C"/>
    <w:rsid w:val="00CE3DF1"/>
    <w:rsid w:val="00CF138C"/>
    <w:rsid w:val="00CF776F"/>
    <w:rsid w:val="00D00796"/>
    <w:rsid w:val="00D0411E"/>
    <w:rsid w:val="00D07141"/>
    <w:rsid w:val="00D07AC2"/>
    <w:rsid w:val="00D10759"/>
    <w:rsid w:val="00D14736"/>
    <w:rsid w:val="00D16640"/>
    <w:rsid w:val="00D17278"/>
    <w:rsid w:val="00D22FE1"/>
    <w:rsid w:val="00D26F42"/>
    <w:rsid w:val="00D27EB6"/>
    <w:rsid w:val="00D37E98"/>
    <w:rsid w:val="00D425CB"/>
    <w:rsid w:val="00D51603"/>
    <w:rsid w:val="00D53327"/>
    <w:rsid w:val="00D536AD"/>
    <w:rsid w:val="00D54056"/>
    <w:rsid w:val="00D67944"/>
    <w:rsid w:val="00D708BD"/>
    <w:rsid w:val="00D70A0B"/>
    <w:rsid w:val="00D83AE9"/>
    <w:rsid w:val="00D910FB"/>
    <w:rsid w:val="00DA7114"/>
    <w:rsid w:val="00DB5012"/>
    <w:rsid w:val="00DB728F"/>
    <w:rsid w:val="00DF500F"/>
    <w:rsid w:val="00E04E00"/>
    <w:rsid w:val="00E053D7"/>
    <w:rsid w:val="00E17D01"/>
    <w:rsid w:val="00E2061A"/>
    <w:rsid w:val="00E23A21"/>
    <w:rsid w:val="00E2434C"/>
    <w:rsid w:val="00E27924"/>
    <w:rsid w:val="00E31507"/>
    <w:rsid w:val="00E32257"/>
    <w:rsid w:val="00E323AF"/>
    <w:rsid w:val="00E35847"/>
    <w:rsid w:val="00E36F51"/>
    <w:rsid w:val="00E436CB"/>
    <w:rsid w:val="00E454F8"/>
    <w:rsid w:val="00E82225"/>
    <w:rsid w:val="00E916F2"/>
    <w:rsid w:val="00E9404F"/>
    <w:rsid w:val="00EA3E0F"/>
    <w:rsid w:val="00EB6920"/>
    <w:rsid w:val="00EC05B5"/>
    <w:rsid w:val="00EC4C24"/>
    <w:rsid w:val="00EF5E41"/>
    <w:rsid w:val="00EF7CB1"/>
    <w:rsid w:val="00F00D45"/>
    <w:rsid w:val="00F01788"/>
    <w:rsid w:val="00F0538E"/>
    <w:rsid w:val="00F10C91"/>
    <w:rsid w:val="00F11B29"/>
    <w:rsid w:val="00F15A03"/>
    <w:rsid w:val="00F164D8"/>
    <w:rsid w:val="00F239A5"/>
    <w:rsid w:val="00F34E39"/>
    <w:rsid w:val="00F501FE"/>
    <w:rsid w:val="00F6297C"/>
    <w:rsid w:val="00F67057"/>
    <w:rsid w:val="00F6711F"/>
    <w:rsid w:val="00F75403"/>
    <w:rsid w:val="00F813C7"/>
    <w:rsid w:val="00F91F11"/>
    <w:rsid w:val="00F944A0"/>
    <w:rsid w:val="00FB0FB9"/>
    <w:rsid w:val="00FC671E"/>
    <w:rsid w:val="00FC70AD"/>
    <w:rsid w:val="00FD1209"/>
    <w:rsid w:val="00FD5D1D"/>
    <w:rsid w:val="00FE0A15"/>
    <w:rsid w:val="00FE4026"/>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7F6890"/>
    <w:rPr>
      <w:sz w:val="16"/>
      <w:szCs w:val="16"/>
    </w:rPr>
  </w:style>
  <w:style w:type="paragraph" w:styleId="Kommentartext">
    <w:name w:val="annotation text"/>
    <w:basedOn w:val="Standard"/>
    <w:link w:val="KommentartextZchn"/>
    <w:uiPriority w:val="99"/>
    <w:semiHidden/>
    <w:rsid w:val="007F68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6890"/>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7F6890"/>
    <w:rPr>
      <w:b/>
      <w:bCs/>
    </w:rPr>
  </w:style>
  <w:style w:type="character" w:customStyle="1" w:styleId="KommentarthemaZchn">
    <w:name w:val="Kommentarthema Zchn"/>
    <w:basedOn w:val="KommentartextZchn"/>
    <w:link w:val="Kommentarthema"/>
    <w:uiPriority w:val="99"/>
    <w:semiHidden/>
    <w:rsid w:val="007F6890"/>
    <w:rPr>
      <w:rFonts w:cs="Calibri"/>
      <w:b/>
      <w:bCs/>
      <w:color w:val="000000" w:themeColor="text1"/>
      <w:sz w:val="20"/>
      <w:szCs w:val="20"/>
      <w:lang w:val="en-GB" w:eastAsia="de-DE"/>
    </w:rPr>
  </w:style>
  <w:style w:type="paragraph" w:styleId="StandardWeb">
    <w:name w:val="Normal (Web)"/>
    <w:basedOn w:val="Standard"/>
    <w:uiPriority w:val="99"/>
    <w:unhideWhenUsed/>
    <w:rsid w:val="008C3664"/>
    <w:pPr>
      <w:spacing w:before="100" w:beforeAutospacing="1" w:after="100" w:afterAutospacing="1" w:line="240" w:lineRule="auto"/>
      <w:ind w:left="0" w:right="0"/>
    </w:pPr>
    <w:rPr>
      <w:rFonts w:ascii="Calibri" w:hAnsi="Calibri"/>
      <w:color w:val="auto"/>
      <w:lang w:val="de-DE"/>
    </w:rPr>
  </w:style>
  <w:style w:type="paragraph" w:styleId="berarbeitung">
    <w:name w:val="Revision"/>
    <w:hidden/>
    <w:uiPriority w:val="99"/>
    <w:semiHidden/>
    <w:rsid w:val="00F34E39"/>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62603">
      <w:bodyDiv w:val="1"/>
      <w:marLeft w:val="0"/>
      <w:marRight w:val="0"/>
      <w:marTop w:val="0"/>
      <w:marBottom w:val="0"/>
      <w:divBdr>
        <w:top w:val="none" w:sz="0" w:space="0" w:color="auto"/>
        <w:left w:val="none" w:sz="0" w:space="0" w:color="auto"/>
        <w:bottom w:val="none" w:sz="0" w:space="0" w:color="auto"/>
        <w:right w:val="none" w:sz="0" w:space="0" w:color="auto"/>
      </w:divBdr>
    </w:div>
    <w:div w:id="1392651864">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55165970">
      <w:bodyDiv w:val="1"/>
      <w:marLeft w:val="0"/>
      <w:marRight w:val="0"/>
      <w:marTop w:val="0"/>
      <w:marBottom w:val="0"/>
      <w:divBdr>
        <w:top w:val="none" w:sz="0" w:space="0" w:color="auto"/>
        <w:left w:val="none" w:sz="0" w:space="0" w:color="auto"/>
        <w:bottom w:val="none" w:sz="0" w:space="0" w:color="auto"/>
        <w:right w:val="none" w:sz="0" w:space="0" w:color="auto"/>
      </w:divBdr>
    </w:div>
    <w:div w:id="21335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spsmesse/" TargetMode="External"/><Relationship Id="rId18" Type="http://schemas.openxmlformats.org/officeDocument/2006/relationships/hyperlink" Target="https://www.messefrankfurt.com/frankfurt/de/unternehmen/sustainability.html" TargetMode="External"/><Relationship Id="rId3" Type="http://schemas.openxmlformats.org/officeDocument/2006/relationships/styles" Target="styles.xml"/><Relationship Id="rId7" Type="http://schemas.openxmlformats.org/officeDocument/2006/relationships/hyperlink" Target="http://www.sps-messe.de/" TargetMode="External"/><Relationship Id="rId12" Type="http://schemas.openxmlformats.org/officeDocument/2006/relationships/hyperlink" Target="https://www.linkedin.com/showcase/sps-smart-production-solutions/" TargetMode="External"/><Relationship Id="rId17" Type="http://schemas.openxmlformats.org/officeDocument/2006/relationships/hyperlink" Target="https://www.messefrankfurt.com/frankfurt/de/presse/boilerplate.html" TargetMode="External"/><Relationship Id="rId2" Type="http://schemas.openxmlformats.org/officeDocument/2006/relationships/numbering" Target="numbering.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facebook.com/spsmess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sps.mesago.com/nuernberg/d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s.mesago.com/nuernberg/de/presse.html"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8535</Characters>
  <Application>Microsoft Office Word</Application>
  <DocSecurity>0</DocSecurity>
  <Lines>161</Lines>
  <Paragraphs>51</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Fegert, Bettina (Mesago Stuttgart)</cp:lastModifiedBy>
  <cp:revision>123</cp:revision>
  <cp:lastPrinted>2023-09-12T11:06:00Z</cp:lastPrinted>
  <dcterms:created xsi:type="dcterms:W3CDTF">2023-10-24T13:15:00Z</dcterms:created>
  <dcterms:modified xsi:type="dcterms:W3CDTF">2025-07-02T05:20:00Z</dcterms:modified>
</cp:coreProperties>
</file>