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3719A7" w14:paraId="3FCA4723" w14:textId="77777777" w:rsidTr="009A6630">
        <w:trPr>
          <w:trHeight w:val="425"/>
        </w:trPr>
        <w:tc>
          <w:tcPr>
            <w:tcW w:w="5000" w:type="pct"/>
          </w:tcPr>
          <w:p w14:paraId="73B69DA2" w14:textId="295DB2CD" w:rsidR="003902B2" w:rsidRPr="00D0475A" w:rsidRDefault="00D0475A" w:rsidP="003902B2">
            <w:pPr>
              <w:pStyle w:val="Continuoustext"/>
            </w:pPr>
            <w:r w:rsidRPr="00D0475A">
              <w:t>N</w:t>
            </w:r>
            <w:r w:rsidR="003902B2" w:rsidRPr="00D0475A">
              <w:t xml:space="preserve">ews +++ </w:t>
            </w:r>
            <w:r w:rsidR="007C62B4" w:rsidRPr="00D0475A">
              <w:t>PCIM Europe</w:t>
            </w:r>
            <w:r w:rsidR="003902B2" w:rsidRPr="00D0475A">
              <w:br/>
            </w:r>
            <w:r w:rsidR="007C62B4" w:rsidRPr="00D0475A">
              <w:t>N</w:t>
            </w:r>
            <w:r w:rsidRPr="00D0475A">
              <w:t>ürn</w:t>
            </w:r>
            <w:r w:rsidR="007C62B4" w:rsidRPr="00D0475A">
              <w:t>berg</w:t>
            </w:r>
            <w:r w:rsidR="003902B2" w:rsidRPr="00D0475A">
              <w:t xml:space="preserve">, </w:t>
            </w:r>
            <w:r w:rsidR="001939ED" w:rsidRPr="00D0475A">
              <w:t>1</w:t>
            </w:r>
            <w:r w:rsidR="007C62B4" w:rsidRPr="00D0475A">
              <w:t>1</w:t>
            </w:r>
            <w:r w:rsidRPr="00D0475A">
              <w:t>.</w:t>
            </w:r>
            <w:r w:rsidR="001939ED" w:rsidRPr="00D0475A">
              <w:t xml:space="preserve"> – </w:t>
            </w:r>
            <w:r w:rsidR="007C62B4" w:rsidRPr="00D0475A">
              <w:t>13</w:t>
            </w:r>
            <w:r>
              <w:t>.</w:t>
            </w:r>
            <w:r w:rsidR="001939ED" w:rsidRPr="00D0475A">
              <w:t xml:space="preserve"> </w:t>
            </w:r>
            <w:r w:rsidR="007C62B4" w:rsidRPr="00D0475A">
              <w:t>Jun</w:t>
            </w:r>
            <w:r w:rsidR="007B054A">
              <w:t>i</w:t>
            </w:r>
            <w:r w:rsidR="001939ED" w:rsidRPr="00D0475A">
              <w:t xml:space="preserve"> 2024</w:t>
            </w:r>
            <w:r w:rsidR="00240018" w:rsidRPr="00D0475A">
              <w:br/>
            </w:r>
          </w:p>
        </w:tc>
      </w:tr>
      <w:tr w:rsidR="00D51603" w:rsidRPr="005E3C63" w14:paraId="067E84E2" w14:textId="77777777" w:rsidTr="009A6630">
        <w:trPr>
          <w:trHeight w:val="425"/>
        </w:trPr>
        <w:tc>
          <w:tcPr>
            <w:tcW w:w="5000" w:type="pct"/>
          </w:tcPr>
          <w:p w14:paraId="4E17EA26" w14:textId="1D174EA7" w:rsidR="00D51603" w:rsidRPr="007C62B4" w:rsidRDefault="007C62B4" w:rsidP="000A655B">
            <w:pPr>
              <w:pStyle w:val="Productbrand"/>
              <w:rPr>
                <w:lang w:val="en-US"/>
              </w:rPr>
            </w:pPr>
            <w:bookmarkStart w:id="0" w:name="_Hlk43896002"/>
            <w:r>
              <w:rPr>
                <w:noProof/>
                <w:lang w:val="en-US"/>
              </w:rPr>
              <w:drawing>
                <wp:inline distT="0" distB="0" distL="0" distR="0" wp14:anchorId="22311EC2" wp14:editId="635F8BDC">
                  <wp:extent cx="857250" cy="5429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a:extLst>
                              <a:ext uri="{28A0092B-C50C-407E-A947-70E740481C1C}">
                                <a14:useLocalDpi xmlns:a14="http://schemas.microsoft.com/office/drawing/2010/main" val="0"/>
                              </a:ext>
                            </a:extLst>
                          </a:blip>
                          <a:stretch>
                            <a:fillRect/>
                          </a:stretch>
                        </pic:blipFill>
                        <pic:spPr>
                          <a:xfrm>
                            <a:off x="0" y="0"/>
                            <a:ext cx="857250" cy="542925"/>
                          </a:xfrm>
                          <a:prstGeom prst="rect">
                            <a:avLst/>
                          </a:prstGeom>
                        </pic:spPr>
                      </pic:pic>
                    </a:graphicData>
                  </a:graphic>
                </wp:inline>
              </w:drawing>
            </w:r>
          </w:p>
        </w:tc>
      </w:tr>
    </w:tbl>
    <w:p w14:paraId="3EBC73BF" w14:textId="5E53BC7B" w:rsidR="00012BD5" w:rsidRPr="00394CD0" w:rsidRDefault="00394CD0" w:rsidP="00012BD5">
      <w:pPr>
        <w:pStyle w:val="berschrift2"/>
        <w:rPr>
          <w:lang w:val="de-DE"/>
        </w:rPr>
      </w:pPr>
      <w:bookmarkStart w:id="1" w:name="kthema4"/>
      <w:bookmarkEnd w:id="0"/>
      <w:bookmarkEnd w:id="1"/>
      <w:r w:rsidRPr="00394CD0">
        <w:rPr>
          <w:lang w:val="de-DE"/>
        </w:rPr>
        <w:t xml:space="preserve">PCIM Europe 2024: </w:t>
      </w:r>
      <w:r w:rsidR="00F93604">
        <w:rPr>
          <w:lang w:val="de-DE"/>
        </w:rPr>
        <w:t>Fachmesse und Konferenz als Wissenszentrum mit beeindruckender Resonanz</w:t>
      </w:r>
    </w:p>
    <w:p w14:paraId="27D53321" w14:textId="2B33FB40" w:rsidR="00F93604" w:rsidRDefault="00394CD0" w:rsidP="00F93604">
      <w:pPr>
        <w:rPr>
          <w:rStyle w:val="ui-provider"/>
          <w:b/>
          <w:bCs/>
          <w:lang w:val="de-DE"/>
        </w:rPr>
      </w:pPr>
      <w:r w:rsidRPr="001D4004">
        <w:rPr>
          <w:rStyle w:val="ui-provider"/>
          <w:b/>
          <w:bCs/>
          <w:lang w:val="de-DE"/>
        </w:rPr>
        <w:t>Stuttgart, 13.06.2024</w:t>
      </w:r>
      <w:r w:rsidR="00012BD5" w:rsidRPr="001D4004">
        <w:rPr>
          <w:rStyle w:val="ui-provider"/>
          <w:b/>
          <w:bCs/>
          <w:lang w:val="de-DE"/>
        </w:rPr>
        <w:t>.</w:t>
      </w:r>
      <w:r w:rsidR="00012BD5" w:rsidRPr="00394CD0">
        <w:rPr>
          <w:lang w:val="de-DE"/>
        </w:rPr>
        <w:t xml:space="preserve"> </w:t>
      </w:r>
      <w:bookmarkStart w:id="2" w:name="_Hlk168555169"/>
      <w:r w:rsidR="00E8160B" w:rsidRPr="00E8160B">
        <w:rPr>
          <w:rStyle w:val="ui-provider"/>
          <w:b/>
          <w:bCs/>
          <w:lang w:val="de-DE"/>
        </w:rPr>
        <w:t>Die PCIM Europe vom 11. – 13.06.2024 bestätigte ihre Bedeutung als Zentrum für die Präsentation neuester Produkte, Trends und Entwicklungen in der Leistungselektronik.</w:t>
      </w:r>
      <w:r w:rsidR="00E8160B" w:rsidRPr="00E8160B">
        <w:rPr>
          <w:rStyle w:val="cf01"/>
          <w:lang w:val="de-DE"/>
        </w:rPr>
        <w:t xml:space="preserve"> </w:t>
      </w:r>
      <w:r w:rsidR="00F93604" w:rsidRPr="00F93604">
        <w:rPr>
          <w:rStyle w:val="ui-provider"/>
          <w:b/>
          <w:bCs/>
          <w:lang w:val="de-DE"/>
        </w:rPr>
        <w:t xml:space="preserve">Internationale Experten nutzten die führende Fachmesse und Konferenz als Wissens- und Austauschplattform, um die </w:t>
      </w:r>
      <w:r w:rsidR="003F40F9">
        <w:rPr>
          <w:rStyle w:val="ui-provider"/>
          <w:b/>
          <w:bCs/>
          <w:lang w:val="de-DE"/>
        </w:rPr>
        <w:t>Technologien</w:t>
      </w:r>
      <w:r w:rsidR="003F40F9" w:rsidRPr="00F93604">
        <w:rPr>
          <w:rStyle w:val="ui-provider"/>
          <w:b/>
          <w:bCs/>
          <w:lang w:val="de-DE"/>
        </w:rPr>
        <w:t xml:space="preserve"> </w:t>
      </w:r>
      <w:r w:rsidR="00F93604" w:rsidRPr="00F93604">
        <w:rPr>
          <w:rStyle w:val="ui-provider"/>
          <w:b/>
          <w:bCs/>
          <w:lang w:val="de-DE"/>
        </w:rPr>
        <w:t>gemeinsam voranzutreiben.</w:t>
      </w:r>
    </w:p>
    <w:bookmarkEnd w:id="2"/>
    <w:p w14:paraId="24F5AF71" w14:textId="77777777" w:rsidR="00C161F0" w:rsidRDefault="00C161F0" w:rsidP="0077732D">
      <w:pPr>
        <w:ind w:left="0"/>
        <w:rPr>
          <w:lang w:val="de-DE"/>
        </w:rPr>
      </w:pPr>
    </w:p>
    <w:p w14:paraId="0BE1F5BD" w14:textId="762406E0" w:rsidR="00C161F0" w:rsidRPr="00C85815" w:rsidRDefault="00C161F0" w:rsidP="0077732D">
      <w:pPr>
        <w:rPr>
          <w:rFonts w:cs="Arial"/>
          <w:bCs/>
          <w:color w:val="auto"/>
          <w:lang w:val="de-DE"/>
        </w:rPr>
      </w:pPr>
      <w:r w:rsidRPr="00C161F0">
        <w:rPr>
          <w:rFonts w:cs="Arial"/>
          <w:bCs/>
          <w:lang w:val="de-DE"/>
        </w:rPr>
        <w:t xml:space="preserve">Die </w:t>
      </w:r>
      <w:r w:rsidRPr="00C85815">
        <w:rPr>
          <w:rFonts w:cs="Arial"/>
          <w:bCs/>
          <w:color w:val="auto"/>
          <w:lang w:val="de-DE"/>
        </w:rPr>
        <w:t>PCIM Europe 2024 war ein voller Erfolg, die Bilanz bestätigt neue Rekordwerte.</w:t>
      </w:r>
      <w:r w:rsidR="0077732D" w:rsidRPr="00C85815">
        <w:rPr>
          <w:rFonts w:cs="Arial"/>
          <w:bCs/>
          <w:color w:val="auto"/>
          <w:lang w:val="de-DE"/>
        </w:rPr>
        <w:t xml:space="preserve"> </w:t>
      </w:r>
      <w:r w:rsidRPr="00C85815">
        <w:rPr>
          <w:rFonts w:cs="Arial"/>
          <w:bCs/>
          <w:color w:val="auto"/>
          <w:lang w:val="de-DE"/>
        </w:rPr>
        <w:t xml:space="preserve">Auf einer Ausstellungsfläche von insgesamt </w:t>
      </w:r>
      <w:r w:rsidR="0077732D" w:rsidRPr="00C85815">
        <w:rPr>
          <w:rFonts w:cs="Arial"/>
          <w:bCs/>
          <w:color w:val="auto"/>
          <w:lang w:val="de-DE"/>
        </w:rPr>
        <w:t xml:space="preserve">38.000 </w:t>
      </w:r>
      <w:r w:rsidRPr="00C85815">
        <w:rPr>
          <w:rFonts w:cs="Arial"/>
          <w:bCs/>
          <w:color w:val="auto"/>
          <w:lang w:val="de-DE"/>
        </w:rPr>
        <w:t xml:space="preserve">m², verteilt auf </w:t>
      </w:r>
      <w:r w:rsidR="00E8160B">
        <w:rPr>
          <w:rFonts w:cs="Arial"/>
          <w:bCs/>
          <w:color w:val="auto"/>
          <w:lang w:val="de-DE"/>
        </w:rPr>
        <w:t>vier</w:t>
      </w:r>
      <w:r w:rsidRPr="00C85815">
        <w:rPr>
          <w:rFonts w:cs="Arial"/>
          <w:bCs/>
          <w:color w:val="auto"/>
          <w:lang w:val="de-DE"/>
        </w:rPr>
        <w:t xml:space="preserve"> Messehallen, präsentierten </w:t>
      </w:r>
      <w:r w:rsidR="00713DEF" w:rsidRPr="00C31A02">
        <w:rPr>
          <w:rFonts w:cs="Arial"/>
          <w:bCs/>
          <w:color w:val="auto"/>
          <w:lang w:val="de-DE"/>
        </w:rPr>
        <w:t>637</w:t>
      </w:r>
      <w:r w:rsidRPr="00C31A02">
        <w:rPr>
          <w:rFonts w:cs="Arial"/>
          <w:bCs/>
          <w:color w:val="auto"/>
          <w:lang w:val="de-DE"/>
        </w:rPr>
        <w:t xml:space="preserve"> Aussteller (</w:t>
      </w:r>
      <w:r w:rsidR="007C0506" w:rsidRPr="00C31A02">
        <w:rPr>
          <w:rFonts w:cs="Arial"/>
          <w:bCs/>
          <w:color w:val="auto"/>
          <w:lang w:val="de-DE"/>
        </w:rPr>
        <w:t>60</w:t>
      </w:r>
      <w:r w:rsidR="003F40F9">
        <w:rPr>
          <w:rFonts w:cs="Arial"/>
          <w:bCs/>
          <w:color w:val="auto"/>
          <w:lang w:val="de-DE"/>
        </w:rPr>
        <w:t xml:space="preserve"> </w:t>
      </w:r>
      <w:r w:rsidRPr="00C31A02">
        <w:rPr>
          <w:rFonts w:cs="Arial"/>
          <w:bCs/>
          <w:color w:val="auto"/>
          <w:lang w:val="de-DE"/>
        </w:rPr>
        <w:t xml:space="preserve">% international), </w:t>
      </w:r>
      <w:r w:rsidR="0077732D" w:rsidRPr="00C31A02">
        <w:rPr>
          <w:rFonts w:cs="Arial"/>
          <w:bCs/>
          <w:color w:val="auto"/>
          <w:lang w:val="de-DE"/>
        </w:rPr>
        <w:t>ihre neuesten Produkte</w:t>
      </w:r>
      <w:r w:rsidRPr="00C31A02">
        <w:rPr>
          <w:rFonts w:cs="Arial"/>
          <w:bCs/>
          <w:color w:val="auto"/>
          <w:lang w:val="de-DE"/>
        </w:rPr>
        <w:t xml:space="preserve">, Lösungen und Innovationen aus dem Bereich der Leistungselektronik. Insgesamt besuchten über </w:t>
      </w:r>
      <w:r w:rsidR="00C31A02">
        <w:rPr>
          <w:rFonts w:cs="Arial"/>
          <w:bCs/>
          <w:color w:val="auto"/>
          <w:lang w:val="de-DE"/>
        </w:rPr>
        <w:t>18.000</w:t>
      </w:r>
      <w:r w:rsidRPr="00C31A02">
        <w:rPr>
          <w:rFonts w:cs="Arial"/>
          <w:bCs/>
          <w:color w:val="auto"/>
          <w:lang w:val="de-DE"/>
        </w:rPr>
        <w:t xml:space="preserve"> Interessierte die PCIM Europe</w:t>
      </w:r>
      <w:r w:rsidRPr="00C85815">
        <w:rPr>
          <w:rFonts w:cs="Arial"/>
          <w:bCs/>
          <w:color w:val="auto"/>
          <w:lang w:val="de-DE"/>
        </w:rPr>
        <w:t xml:space="preserve"> Fachmesse und erlebten ein facettenreicheres Angebot denn je</w:t>
      </w:r>
      <w:r w:rsidR="0077732D" w:rsidRPr="00C85815">
        <w:rPr>
          <w:rFonts w:cs="Arial"/>
          <w:bCs/>
          <w:color w:val="auto"/>
          <w:lang w:val="de-DE"/>
        </w:rPr>
        <w:t>.</w:t>
      </w:r>
    </w:p>
    <w:p w14:paraId="5F015692" w14:textId="77777777" w:rsidR="0077732D" w:rsidRPr="00C85815" w:rsidRDefault="0077732D" w:rsidP="0077732D">
      <w:pPr>
        <w:rPr>
          <w:rFonts w:cs="Arial"/>
          <w:bCs/>
          <w:color w:val="auto"/>
          <w:lang w:val="de-DE"/>
        </w:rPr>
      </w:pPr>
    </w:p>
    <w:p w14:paraId="1C46B75F" w14:textId="1E146B71" w:rsidR="0077732D" w:rsidRPr="00C85815" w:rsidRDefault="0077732D" w:rsidP="0077732D">
      <w:pPr>
        <w:pStyle w:val="Continuoustext"/>
        <w:rPr>
          <w:color w:val="auto"/>
        </w:rPr>
      </w:pPr>
      <w:r w:rsidRPr="00C85815">
        <w:rPr>
          <w:color w:val="auto"/>
        </w:rPr>
        <w:t xml:space="preserve">In </w:t>
      </w:r>
      <w:r w:rsidR="00713DEF">
        <w:rPr>
          <w:color w:val="auto"/>
        </w:rPr>
        <w:t>472</w:t>
      </w:r>
      <w:r w:rsidRPr="00C85815">
        <w:rPr>
          <w:color w:val="auto"/>
        </w:rPr>
        <w:t xml:space="preserve"> </w:t>
      </w:r>
      <w:r w:rsidR="003F40F9">
        <w:rPr>
          <w:color w:val="auto"/>
        </w:rPr>
        <w:t xml:space="preserve">hochkarätigen </w:t>
      </w:r>
      <w:r w:rsidRPr="00C85815">
        <w:rPr>
          <w:color w:val="auto"/>
        </w:rPr>
        <w:t xml:space="preserve">Vorträgen zu aktuellen Forschungsthemen konnten </w:t>
      </w:r>
      <w:r w:rsidR="00713DEF">
        <w:rPr>
          <w:rFonts w:asciiTheme="minorHAnsi" w:hAnsiTheme="minorHAnsi"/>
          <w:bCs/>
          <w:color w:val="auto"/>
          <w:szCs w:val="22"/>
        </w:rPr>
        <w:t>952</w:t>
      </w:r>
      <w:r w:rsidRPr="00C85815">
        <w:rPr>
          <w:color w:val="auto"/>
        </w:rPr>
        <w:t xml:space="preserve"> Konferenzteilnehmende aus </w:t>
      </w:r>
      <w:r w:rsidR="00713DEF">
        <w:rPr>
          <w:color w:val="auto"/>
        </w:rPr>
        <w:t>38</w:t>
      </w:r>
      <w:r w:rsidRPr="00C85815">
        <w:rPr>
          <w:color w:val="auto"/>
        </w:rPr>
        <w:t xml:space="preserve"> Länder</w:t>
      </w:r>
      <w:r w:rsidR="00E8160B">
        <w:rPr>
          <w:color w:val="auto"/>
        </w:rPr>
        <w:t>n</w:t>
      </w:r>
      <w:r w:rsidRPr="00C85815">
        <w:rPr>
          <w:color w:val="auto"/>
        </w:rPr>
        <w:t xml:space="preserve"> noch tiefer in die Welt der Leistungselektronik eintauchen und sich aus erster Hand über die neuesten Forschungsergebnisse und Entwicklungen informieren. </w:t>
      </w:r>
    </w:p>
    <w:p w14:paraId="3168C5E7" w14:textId="0AACFD52" w:rsidR="0077732D" w:rsidRPr="00C85815" w:rsidRDefault="0077732D" w:rsidP="0077732D">
      <w:pPr>
        <w:pStyle w:val="Continuoustext"/>
        <w:rPr>
          <w:color w:val="auto"/>
        </w:rPr>
      </w:pPr>
      <w:r w:rsidRPr="00C85815">
        <w:rPr>
          <w:color w:val="auto"/>
        </w:rPr>
        <w:t xml:space="preserve">Der </w:t>
      </w:r>
      <w:r w:rsidRPr="007C0506">
        <w:rPr>
          <w:color w:val="auto"/>
        </w:rPr>
        <w:t>Erfolg</w:t>
      </w:r>
      <w:r w:rsidRPr="00C85815">
        <w:rPr>
          <w:color w:val="auto"/>
        </w:rPr>
        <w:t xml:space="preserve"> der Veranstaltung spiegelt sich neben den </w:t>
      </w:r>
      <w:r w:rsidR="000974E1">
        <w:rPr>
          <w:color w:val="auto"/>
        </w:rPr>
        <w:t>hervorragenden</w:t>
      </w:r>
      <w:r w:rsidRPr="00C85815">
        <w:rPr>
          <w:color w:val="auto"/>
        </w:rPr>
        <w:t xml:space="preserve"> Ergebnissen auch in der positiven Stimmung wider:</w:t>
      </w:r>
    </w:p>
    <w:p w14:paraId="24E33671" w14:textId="6155009C" w:rsidR="0077732D" w:rsidRPr="007C0506" w:rsidRDefault="00C85815" w:rsidP="007C0506">
      <w:pPr>
        <w:pStyle w:val="Continuoustext"/>
        <w:rPr>
          <w:color w:val="auto"/>
        </w:rPr>
      </w:pPr>
      <w:r>
        <w:rPr>
          <w:color w:val="auto"/>
        </w:rPr>
        <w:t>„</w:t>
      </w:r>
      <w:r w:rsidR="007C0506" w:rsidRPr="007C0506">
        <w:rPr>
          <w:color w:val="auto"/>
        </w:rPr>
        <w:t>Für uns bei Heraeus Electronics ist die PCIM Europe die weltweit größte Messe für Leistungselektronik. Die Veranstaltung ist international, interaktiv und inspirierend. Hier können wir alle internationalen Geschäftspartner auf dem Leistungselektronikmarkt treffen und neue Technologien und Entwicklungen diskutieren. Wir lassen uns nicht nur davon inspirieren, sondern auch von anderen Geschäftspartnern. Auf der PCIM Europe haben wir die Möglichkeit dies persönlich zu besprechen.</w:t>
      </w:r>
      <w:r w:rsidR="0077732D" w:rsidRPr="00C85815">
        <w:rPr>
          <w:color w:val="auto"/>
        </w:rPr>
        <w:t xml:space="preserve">” bestätigt </w:t>
      </w:r>
      <w:r w:rsidR="007C0506" w:rsidRPr="007C0506">
        <w:rPr>
          <w:color w:val="auto"/>
        </w:rPr>
        <w:t>Manuel Fischer</w:t>
      </w:r>
      <w:r w:rsidR="0077732D" w:rsidRPr="00C85815">
        <w:rPr>
          <w:color w:val="auto"/>
        </w:rPr>
        <w:t xml:space="preserve">, </w:t>
      </w:r>
      <w:r w:rsidR="007C0506" w:rsidRPr="007C0506">
        <w:rPr>
          <w:color w:val="auto"/>
        </w:rPr>
        <w:t xml:space="preserve">EVP, Global Head </w:t>
      </w:r>
      <w:proofErr w:type="spellStart"/>
      <w:r w:rsidR="007C0506" w:rsidRPr="007C0506">
        <w:rPr>
          <w:color w:val="auto"/>
        </w:rPr>
        <w:t>of</w:t>
      </w:r>
      <w:proofErr w:type="spellEnd"/>
      <w:r w:rsidR="007C0506" w:rsidRPr="007C0506">
        <w:rPr>
          <w:color w:val="auto"/>
        </w:rPr>
        <w:t xml:space="preserve"> HR, Marketing Communication &amp; </w:t>
      </w:r>
      <w:proofErr w:type="spellStart"/>
      <w:r w:rsidR="007C0506" w:rsidRPr="007C0506">
        <w:rPr>
          <w:color w:val="auto"/>
        </w:rPr>
        <w:t>Sustainability</w:t>
      </w:r>
      <w:proofErr w:type="spellEnd"/>
      <w:r w:rsidR="007C0506" w:rsidRPr="00C85815">
        <w:rPr>
          <w:color w:val="auto"/>
        </w:rPr>
        <w:t xml:space="preserve"> </w:t>
      </w:r>
      <w:r w:rsidR="0077732D" w:rsidRPr="00C85815">
        <w:rPr>
          <w:color w:val="auto"/>
        </w:rPr>
        <w:t xml:space="preserve">bei </w:t>
      </w:r>
      <w:r w:rsidR="007C0506" w:rsidRPr="007C0506">
        <w:rPr>
          <w:color w:val="auto"/>
        </w:rPr>
        <w:t>Heraeus Electronics</w:t>
      </w:r>
      <w:r w:rsidR="0077732D" w:rsidRPr="00C85815">
        <w:rPr>
          <w:color w:val="auto"/>
        </w:rPr>
        <w:t>.</w:t>
      </w:r>
    </w:p>
    <w:p w14:paraId="23407B1F" w14:textId="106A9E3A" w:rsidR="0077732D" w:rsidRPr="00C85815" w:rsidRDefault="0077732D" w:rsidP="007C0506">
      <w:pPr>
        <w:pStyle w:val="Continuoustext"/>
        <w:rPr>
          <w:color w:val="auto"/>
        </w:rPr>
      </w:pPr>
      <w:r w:rsidRPr="007C0506">
        <w:t>„</w:t>
      </w:r>
      <w:r w:rsidR="007C0506" w:rsidRPr="007C0506">
        <w:rPr>
          <w:color w:val="auto"/>
        </w:rPr>
        <w:t>Ich spüre jedes Jahr auf der PCIM Europe die Leidenschaft für die Leistungselektronik</w:t>
      </w:r>
      <w:r w:rsidR="003F40F9">
        <w:rPr>
          <w:color w:val="auto"/>
        </w:rPr>
        <w:t>.</w:t>
      </w:r>
      <w:r w:rsidR="007C0506" w:rsidRPr="007C0506">
        <w:rPr>
          <w:color w:val="auto"/>
        </w:rPr>
        <w:t xml:space="preserve"> Ich schätze dies in Kombination mit der Interaktion über alle Nationalitäten hinweg. Zusammen verfolgen wir unser gemeinsames Ziel, unsere Gesellschaft global in Richtung Dekarbonisierung und Nachhaltigkeit zu entwickeln</w:t>
      </w:r>
      <w:r w:rsidRPr="007C0506">
        <w:t xml:space="preserve">”, so </w:t>
      </w:r>
      <w:proofErr w:type="spellStart"/>
      <w:r w:rsidR="007C0506" w:rsidRPr="007C0506">
        <w:rPr>
          <w:color w:val="auto"/>
        </w:rPr>
        <w:t>Toshiro</w:t>
      </w:r>
      <w:proofErr w:type="spellEnd"/>
      <w:r w:rsidR="007C0506" w:rsidRPr="007C0506">
        <w:rPr>
          <w:color w:val="auto"/>
        </w:rPr>
        <w:t xml:space="preserve"> Fujimura</w:t>
      </w:r>
      <w:r w:rsidRPr="007C0506">
        <w:t xml:space="preserve">, </w:t>
      </w:r>
      <w:r w:rsidR="007C0506" w:rsidRPr="007C0506">
        <w:rPr>
          <w:color w:val="auto"/>
        </w:rPr>
        <w:t xml:space="preserve">BU </w:t>
      </w:r>
      <w:proofErr w:type="spellStart"/>
      <w:r w:rsidR="007C0506" w:rsidRPr="007C0506">
        <w:rPr>
          <w:color w:val="auto"/>
        </w:rPr>
        <w:t>President</w:t>
      </w:r>
      <w:proofErr w:type="spellEnd"/>
      <w:r w:rsidR="007C0506" w:rsidRPr="007C0506">
        <w:rPr>
          <w:color w:val="auto"/>
        </w:rPr>
        <w:t>, Semiconductor – European Business Group</w:t>
      </w:r>
      <w:r w:rsidR="007C0506" w:rsidRPr="007C0506">
        <w:t xml:space="preserve"> </w:t>
      </w:r>
      <w:r w:rsidRPr="007C0506">
        <w:t xml:space="preserve">bei </w:t>
      </w:r>
      <w:r w:rsidR="007C0506" w:rsidRPr="007C0506">
        <w:rPr>
          <w:color w:val="auto"/>
        </w:rPr>
        <w:t xml:space="preserve">Mitsubishi Electric Europe </w:t>
      </w:r>
      <w:proofErr w:type="gramStart"/>
      <w:r w:rsidR="007C0506" w:rsidRPr="007C0506">
        <w:rPr>
          <w:color w:val="auto"/>
        </w:rPr>
        <w:t>B.V.</w:t>
      </w:r>
      <w:r w:rsidR="00C85815" w:rsidRPr="00C85815">
        <w:rPr>
          <w:color w:val="auto"/>
        </w:rPr>
        <w:t>.</w:t>
      </w:r>
      <w:proofErr w:type="gramEnd"/>
    </w:p>
    <w:p w14:paraId="7E3D99EB" w14:textId="639C310E" w:rsidR="0077732D" w:rsidRPr="0077732D" w:rsidRDefault="0077732D" w:rsidP="0077732D">
      <w:pPr>
        <w:rPr>
          <w:rFonts w:cs="Arial"/>
          <w:b/>
          <w:lang w:val="de-DE"/>
        </w:rPr>
      </w:pPr>
      <w:r>
        <w:rPr>
          <w:rFonts w:cs="Arial"/>
          <w:b/>
          <w:lang w:val="de-DE"/>
        </w:rPr>
        <w:t>Rahmenprogramm</w:t>
      </w:r>
      <w:r w:rsidRPr="0077732D">
        <w:rPr>
          <w:rFonts w:cs="Arial"/>
          <w:b/>
          <w:lang w:val="de-DE"/>
        </w:rPr>
        <w:t xml:space="preserve"> der Fachmesse als Trendbarometer</w:t>
      </w:r>
    </w:p>
    <w:p w14:paraId="063519E7" w14:textId="77777777" w:rsidR="0077732D" w:rsidRPr="0077732D" w:rsidRDefault="0077732D" w:rsidP="0077732D">
      <w:pPr>
        <w:rPr>
          <w:rFonts w:cs="Arial"/>
          <w:bCs/>
          <w:lang w:val="de-DE"/>
        </w:rPr>
      </w:pPr>
    </w:p>
    <w:p w14:paraId="54464D9B" w14:textId="33793F6A" w:rsidR="00A162C6" w:rsidRPr="00E8160B" w:rsidRDefault="0077732D" w:rsidP="00E8160B">
      <w:pPr>
        <w:pStyle w:val="Continuoustext"/>
        <w:rPr>
          <w:color w:val="auto"/>
        </w:rPr>
      </w:pPr>
      <w:r w:rsidRPr="00E8160B">
        <w:rPr>
          <w:color w:val="auto"/>
        </w:rPr>
        <w:lastRenderedPageBreak/>
        <w:t xml:space="preserve">Das </w:t>
      </w:r>
      <w:r w:rsidR="00141388" w:rsidRPr="00E8160B">
        <w:rPr>
          <w:color w:val="auto"/>
        </w:rPr>
        <w:t>erstklassige</w:t>
      </w:r>
      <w:r w:rsidRPr="00E8160B">
        <w:rPr>
          <w:color w:val="auto"/>
        </w:rPr>
        <w:t xml:space="preserve"> Rahmenprogramm der Fachmesse </w:t>
      </w:r>
      <w:r w:rsidR="00736D4B" w:rsidRPr="00E8160B">
        <w:rPr>
          <w:color w:val="auto"/>
        </w:rPr>
        <w:t>war so umfangreich wie nie zu vor</w:t>
      </w:r>
      <w:r w:rsidR="00A162C6" w:rsidRPr="00E8160B">
        <w:rPr>
          <w:color w:val="auto"/>
        </w:rPr>
        <w:t xml:space="preserve">. Der hierdurch gebotene effiziente Wissensaustausch ermöglicht es Teilnehmenden, ihr Wissen zur Leistungselektronik für zukunftsweisende Themen wie </w:t>
      </w:r>
      <w:r w:rsidR="00E8160B" w:rsidRPr="00E8160B">
        <w:rPr>
          <w:color w:val="auto"/>
        </w:rPr>
        <w:t>Energieeffizienz</w:t>
      </w:r>
      <w:r w:rsidR="00A162C6" w:rsidRPr="00E8160B">
        <w:rPr>
          <w:color w:val="auto"/>
        </w:rPr>
        <w:t>, Elektromobilität und Energiespeicherung voranzutreiben.</w:t>
      </w:r>
    </w:p>
    <w:p w14:paraId="04098A3A" w14:textId="6E699CF3" w:rsidR="00736D4B" w:rsidRDefault="00736D4B" w:rsidP="00A162C6">
      <w:pPr>
        <w:pStyle w:val="Continuoustext"/>
      </w:pPr>
      <w:r>
        <w:t xml:space="preserve">In den Hallen 5, 6, 7 und 9 </w:t>
      </w:r>
      <w:r w:rsidR="00E8160B">
        <w:t xml:space="preserve">boten vier Stages </w:t>
      </w:r>
      <w:r>
        <w:t>Besucher</w:t>
      </w:r>
      <w:r w:rsidR="00E8160B">
        <w:t>n</w:t>
      </w:r>
      <w:r>
        <w:t xml:space="preserve"> die Gelegenheit, ihr Fachwissen zu vertiefen und neue Erkenntnisse zu gewinnen. Das vielseitige Programm umfasste aktuelle Fachvorträge, innovative Produktpräsentationen, praxisnahe Anwendungsbeispiele und </w:t>
      </w:r>
      <w:r w:rsidR="00E8160B">
        <w:t>interessante</w:t>
      </w:r>
      <w:r>
        <w:t xml:space="preserve"> Podiumsdiskussionen. Die </w:t>
      </w:r>
      <w:r w:rsidRPr="00141388">
        <w:rPr>
          <w:bCs/>
          <w:szCs w:val="22"/>
        </w:rPr>
        <w:t xml:space="preserve">Themenvielfalt </w:t>
      </w:r>
      <w:r>
        <w:t>erstreckte sich von leistungselektronischen Produkten für die Elektromobilität und Energiespeicherung bis hin zur Leistungselektronikfertigung.</w:t>
      </w:r>
    </w:p>
    <w:p w14:paraId="73821B49" w14:textId="6544D82E" w:rsidR="007F69A9" w:rsidRPr="006E004A" w:rsidRDefault="003F40F9" w:rsidP="00701D02">
      <w:pPr>
        <w:pStyle w:val="berschrift3"/>
        <w:rPr>
          <w:lang w:val="de-DE"/>
        </w:rPr>
      </w:pPr>
      <w:r>
        <w:rPr>
          <w:lang w:val="de-DE"/>
        </w:rPr>
        <w:t xml:space="preserve">Schaffung von </w:t>
      </w:r>
      <w:r w:rsidR="00C937A7">
        <w:rPr>
          <w:lang w:val="de-DE"/>
        </w:rPr>
        <w:t>Synergien</w:t>
      </w:r>
      <w:r w:rsidR="009548CA">
        <w:rPr>
          <w:lang w:val="de-DE"/>
        </w:rPr>
        <w:t xml:space="preserve"> zwischen Industrie und Wissenschaft</w:t>
      </w:r>
      <w:r w:rsidR="00C937A7">
        <w:rPr>
          <w:lang w:val="de-DE"/>
        </w:rPr>
        <w:t xml:space="preserve"> </w:t>
      </w:r>
    </w:p>
    <w:p w14:paraId="3A1D37B6" w14:textId="64B6F908" w:rsidR="009548CA" w:rsidRDefault="006E004A" w:rsidP="009548CA">
      <w:pPr>
        <w:pStyle w:val="Continuoustext"/>
      </w:pPr>
      <w:r>
        <w:t>Die PCIM Europe bot durch die begleitende Konferenz eine einzigartige Plattform, die Industrie und Wissenschaft miteinander verbindet.</w:t>
      </w:r>
      <w:r w:rsidR="009548CA">
        <w:t xml:space="preserve"> Auch die University Research Zone auf der </w:t>
      </w:r>
      <w:r w:rsidR="00DC7934">
        <w:t>Fachmesse</w:t>
      </w:r>
      <w:r w:rsidR="009548CA">
        <w:t xml:space="preserve"> ermöglichte mit täglich wechselnden </w:t>
      </w:r>
      <w:r w:rsidR="009548CA" w:rsidRPr="00141388">
        <w:t>Universitäten und Instituten</w:t>
      </w:r>
      <w:r w:rsidR="009548CA">
        <w:t xml:space="preserve"> </w:t>
      </w:r>
      <w:r w:rsidR="009548CA" w:rsidRPr="00141388">
        <w:t>einen Einblick in die aktuelle</w:t>
      </w:r>
      <w:r w:rsidR="009548CA">
        <w:t xml:space="preserve"> </w:t>
      </w:r>
      <w:r w:rsidR="009548CA" w:rsidRPr="00141388">
        <w:t>Forschungslandschaft der Leistungselektronik.</w:t>
      </w:r>
      <w:r w:rsidR="009548CA">
        <w:t xml:space="preserve"> Diese Kombination bildet einen wichtigen Grundstein für die Weiterentwicklungen der Branche.</w:t>
      </w:r>
    </w:p>
    <w:p w14:paraId="2968E27E" w14:textId="06E25D66" w:rsidR="00C56C0A" w:rsidRPr="00470487" w:rsidRDefault="009548CA" w:rsidP="006E004A">
      <w:pPr>
        <w:pStyle w:val="Continuoustext"/>
      </w:pPr>
      <w:r>
        <w:t>Insgesamt blickt d</w:t>
      </w:r>
      <w:r w:rsidR="00470487">
        <w:t xml:space="preserve">ie </w:t>
      </w:r>
      <w:r w:rsidR="006E004A">
        <w:t>PCIM Europe 2024 Konferenz auf drei Tage voller Inspiration, Innovation und</w:t>
      </w:r>
      <w:r w:rsidR="00C937A7">
        <w:t xml:space="preserve"> Austausch</w:t>
      </w:r>
      <w:r w:rsidR="006E004A">
        <w:t xml:space="preserve"> zurück</w:t>
      </w:r>
      <w:r w:rsidR="00F93604">
        <w:t>.</w:t>
      </w:r>
    </w:p>
    <w:p w14:paraId="37C5BEAF" w14:textId="77777777" w:rsidR="00467388" w:rsidRPr="00470487" w:rsidRDefault="00467388" w:rsidP="00467388">
      <w:pPr>
        <w:rPr>
          <w:lang w:val="de-DE"/>
        </w:rPr>
      </w:pP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9A6630" w:rsidRPr="005E3C63" w14:paraId="4FD69B9A" w14:textId="77777777" w:rsidTr="009A6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38312148" w14:textId="77777777" w:rsidR="009A6630" w:rsidRPr="005E3C63" w:rsidRDefault="009A6630" w:rsidP="009A6630">
            <w:pPr>
              <w:ind w:left="0"/>
            </w:pPr>
            <w:r w:rsidRPr="005E3C63">
              <w:rPr>
                <w:noProof/>
              </w:rPr>
              <w:drawing>
                <wp:inline distT="0" distB="0" distL="0" distR="0" wp14:anchorId="296ECBF8" wp14:editId="730725A1">
                  <wp:extent cx="3391200" cy="2260800"/>
                  <wp:effectExtent l="0" t="0" r="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91200" cy="226080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A3041E" w:rsidRPr="005E3C63" w14:paraId="0FA86FF7" w14:textId="77777777" w:rsidTr="006241DE">
        <w:tc>
          <w:tcPr>
            <w:tcW w:w="5953" w:type="dxa"/>
          </w:tcPr>
          <w:p w14:paraId="771C319E" w14:textId="297F07D0" w:rsidR="00A3041E" w:rsidRPr="005E3C63" w:rsidRDefault="003719A7" w:rsidP="00C85550">
            <w:pPr>
              <w:pStyle w:val="Imagecaption"/>
            </w:pPr>
            <w:r w:rsidRPr="003719A7">
              <w:t>Copyright: Mesago Messe Frankfurt GmbH / Arturo Rivas</w:t>
            </w:r>
          </w:p>
        </w:tc>
      </w:tr>
    </w:tbl>
    <w:p w14:paraId="2EF642E1" w14:textId="6D1A7276" w:rsidR="00E968D6" w:rsidRPr="00E968D6" w:rsidRDefault="0064599E" w:rsidP="0064599E">
      <w:pPr>
        <w:rPr>
          <w:rFonts w:cs="Arial"/>
          <w:b/>
          <w:lang w:val="de-DE"/>
        </w:rPr>
      </w:pPr>
      <w:r>
        <w:rPr>
          <w:rFonts w:cs="Arial"/>
          <w:b/>
          <w:lang w:val="de-DE"/>
        </w:rPr>
        <w:t xml:space="preserve">PCIM Europe digital: Alle Vorträge on </w:t>
      </w:r>
      <w:proofErr w:type="spellStart"/>
      <w:r>
        <w:rPr>
          <w:rFonts w:cs="Arial"/>
          <w:b/>
          <w:lang w:val="de-DE"/>
        </w:rPr>
        <w:t>demand</w:t>
      </w:r>
      <w:proofErr w:type="spellEnd"/>
      <w:r>
        <w:rPr>
          <w:rFonts w:cs="Arial"/>
          <w:b/>
          <w:lang w:val="de-DE"/>
        </w:rPr>
        <w:t xml:space="preserve"> verfügbar</w:t>
      </w:r>
      <w:r w:rsidR="00E968D6">
        <w:rPr>
          <w:rFonts w:cs="Arial"/>
          <w:b/>
          <w:lang w:val="de-DE"/>
        </w:rPr>
        <w:br/>
      </w:r>
    </w:p>
    <w:p w14:paraId="409B3F2E" w14:textId="0219FD35" w:rsidR="0064599E" w:rsidRDefault="0064599E" w:rsidP="0064599E">
      <w:pPr>
        <w:rPr>
          <w:rFonts w:cs="Arial"/>
          <w:lang w:val="de-DE"/>
        </w:rPr>
      </w:pPr>
      <w:r>
        <w:rPr>
          <w:rFonts w:cs="Arial"/>
          <w:lang w:val="de-DE"/>
        </w:rPr>
        <w:t xml:space="preserve">Die diesjährige Veranstaltung wurde durch die PCIM Europe digital ergänzt. Das gesamte Vortragsprogramm der Fachmesse und Konferenz steht Interessierten bis zum 31.07.2024 on </w:t>
      </w:r>
      <w:proofErr w:type="spellStart"/>
      <w:r>
        <w:rPr>
          <w:rFonts w:cs="Arial"/>
          <w:lang w:val="de-DE"/>
        </w:rPr>
        <w:t>demand</w:t>
      </w:r>
      <w:proofErr w:type="spellEnd"/>
      <w:r>
        <w:rPr>
          <w:rFonts w:cs="Arial"/>
          <w:lang w:val="de-DE"/>
        </w:rPr>
        <w:t xml:space="preserve"> zur Verfügung. Zudem können Aussteller- und Produktprofile erkundet sowie Networking-Möglichkeiten mit der Community genutzt werden.</w:t>
      </w:r>
    </w:p>
    <w:p w14:paraId="3033F8F5" w14:textId="77777777" w:rsidR="0064599E" w:rsidRDefault="0064599E" w:rsidP="0064599E">
      <w:pPr>
        <w:rPr>
          <w:rFonts w:cs="Arial"/>
          <w:lang w:val="de-DE"/>
        </w:rPr>
      </w:pPr>
    </w:p>
    <w:p w14:paraId="11C86DF1" w14:textId="3A139E11" w:rsidR="0064599E" w:rsidRDefault="0064599E" w:rsidP="0064599E">
      <w:pPr>
        <w:rPr>
          <w:rFonts w:cs="Arial"/>
          <w:lang w:val="de-DE"/>
        </w:rPr>
      </w:pPr>
      <w:r>
        <w:rPr>
          <w:rFonts w:cs="Arial"/>
          <w:lang w:val="de-DE"/>
        </w:rPr>
        <w:t>Die Inhalte der Fachmesse sind für alle frei</w:t>
      </w:r>
      <w:r w:rsidR="00E8160B">
        <w:rPr>
          <w:rFonts w:cs="Arial"/>
          <w:lang w:val="de-DE"/>
        </w:rPr>
        <w:t xml:space="preserve"> </w:t>
      </w:r>
      <w:r>
        <w:rPr>
          <w:rFonts w:cs="Arial"/>
          <w:lang w:val="de-DE"/>
        </w:rPr>
        <w:t xml:space="preserve">zugänglich, sodass auch Interessierte, die nicht vor Ort dabei sein konnten, von dem umfangreichen Vortragsprogramm der vier Stages profitieren können. Der Zugang zu den Konferenzvorträgen ist über ein </w:t>
      </w:r>
      <w:r>
        <w:rPr>
          <w:rFonts w:cs="Arial"/>
          <w:lang w:val="de-DE"/>
        </w:rPr>
        <w:lastRenderedPageBreak/>
        <w:t>entsprechendes Ticket möglich, welches auch nach der Veranstaltung erworben werden kann.</w:t>
      </w:r>
    </w:p>
    <w:p w14:paraId="28BF5708" w14:textId="77777777" w:rsidR="00E968D6" w:rsidRDefault="00E968D6" w:rsidP="0064599E">
      <w:pPr>
        <w:spacing w:line="320" w:lineRule="exact"/>
        <w:ind w:left="0"/>
        <w:rPr>
          <w:rFonts w:cs="Arial"/>
          <w:lang w:val="de-DE"/>
        </w:rPr>
      </w:pPr>
    </w:p>
    <w:p w14:paraId="742AA6EA" w14:textId="6910AEA4" w:rsidR="00E968D6" w:rsidRDefault="00E968D6" w:rsidP="00E968D6">
      <w:pPr>
        <w:spacing w:line="320" w:lineRule="exact"/>
        <w:rPr>
          <w:rFonts w:cs="Arial"/>
          <w:b/>
          <w:bCs/>
          <w:lang w:val="de-DE"/>
        </w:rPr>
      </w:pPr>
      <w:r w:rsidRPr="00E968D6">
        <w:rPr>
          <w:rFonts w:cs="Arial"/>
          <w:b/>
          <w:bCs/>
          <w:lang w:val="de-DE"/>
        </w:rPr>
        <w:t>Ausblick</w:t>
      </w:r>
    </w:p>
    <w:p w14:paraId="45BB2EB0" w14:textId="77777777" w:rsidR="00E968D6" w:rsidRPr="00E968D6" w:rsidRDefault="00E968D6" w:rsidP="00E968D6">
      <w:pPr>
        <w:spacing w:line="320" w:lineRule="exact"/>
        <w:rPr>
          <w:rFonts w:cs="Arial"/>
          <w:b/>
          <w:bCs/>
          <w:lang w:val="de-DE"/>
        </w:rPr>
      </w:pPr>
    </w:p>
    <w:p w14:paraId="71B24A1E" w14:textId="05EEC9A8" w:rsidR="0064599E" w:rsidRPr="00E968D6" w:rsidRDefault="0064599E" w:rsidP="0064599E">
      <w:pPr>
        <w:rPr>
          <w:rFonts w:cs="Arial"/>
          <w:bCs/>
          <w:lang w:val="de-DE"/>
        </w:rPr>
      </w:pPr>
      <w:r w:rsidRPr="00E968D6">
        <w:rPr>
          <w:rFonts w:cs="Arial"/>
          <w:bCs/>
          <w:lang w:val="de-DE"/>
        </w:rPr>
        <w:t>Eine ausführliche Analyse mit detaillierten Ergebnissen zur PCIM Europe 202</w:t>
      </w:r>
      <w:r>
        <w:rPr>
          <w:rFonts w:cs="Arial"/>
          <w:bCs/>
          <w:lang w:val="de-DE"/>
        </w:rPr>
        <w:t>4</w:t>
      </w:r>
      <w:r w:rsidRPr="00E968D6">
        <w:rPr>
          <w:rFonts w:cs="Arial"/>
          <w:bCs/>
          <w:lang w:val="de-DE"/>
        </w:rPr>
        <w:t xml:space="preserve"> steht mit der Exhibition &amp; Conference Summary voraussichtlich Ende </w:t>
      </w:r>
      <w:r>
        <w:rPr>
          <w:rFonts w:cs="Arial"/>
          <w:bCs/>
          <w:lang w:val="de-DE"/>
        </w:rPr>
        <w:t>Juli</w:t>
      </w:r>
      <w:r w:rsidRPr="00E968D6">
        <w:rPr>
          <w:rFonts w:cs="Arial"/>
          <w:bCs/>
          <w:lang w:val="de-DE"/>
        </w:rPr>
        <w:t xml:space="preserve"> zur Verfügung. Druckfähige Bilder zur Veranstaltung können unter </w:t>
      </w:r>
      <w:hyperlink r:id="rId7" w:history="1">
        <w:r w:rsidRPr="00E968D6">
          <w:rPr>
            <w:rStyle w:val="Hyperlink"/>
            <w:bCs/>
            <w:lang w:val="de-DE"/>
          </w:rPr>
          <w:t>pcim.de</w:t>
        </w:r>
      </w:hyperlink>
      <w:r w:rsidRPr="00E968D6">
        <w:rPr>
          <w:rFonts w:cs="Arial"/>
          <w:bCs/>
          <w:lang w:val="de-DE"/>
        </w:rPr>
        <w:t xml:space="preserve"> im Pressebereich heruntergeladen werden.</w:t>
      </w:r>
    </w:p>
    <w:p w14:paraId="7F8472BA" w14:textId="77777777" w:rsidR="007A4000" w:rsidRDefault="007A4000" w:rsidP="00A162C6">
      <w:pPr>
        <w:spacing w:line="320" w:lineRule="exact"/>
        <w:ind w:left="0"/>
        <w:rPr>
          <w:rFonts w:cs="Arial"/>
          <w:lang w:val="de-DE"/>
        </w:rPr>
      </w:pPr>
    </w:p>
    <w:p w14:paraId="45D92C9F" w14:textId="0A10A6B8" w:rsidR="00A162C6" w:rsidRDefault="007A4000" w:rsidP="00A162C6">
      <w:pPr>
        <w:spacing w:line="320" w:lineRule="exact"/>
        <w:rPr>
          <w:lang w:val="de-DE"/>
        </w:rPr>
      </w:pPr>
      <w:r w:rsidRPr="007A4000">
        <w:rPr>
          <w:rFonts w:cs="Arial"/>
          <w:lang w:val="de-DE"/>
        </w:rPr>
        <w:t>Die Fachmesse und Konferenz wird ab dem kommenden Jahr unter dem Namen „PCIM Expo &amp; Conference“ geführt.</w:t>
      </w:r>
      <w:r>
        <w:rPr>
          <w:rFonts w:cs="Arial"/>
          <w:lang w:val="de-DE"/>
        </w:rPr>
        <w:t xml:space="preserve"> </w:t>
      </w:r>
      <w:r w:rsidRPr="007A4000">
        <w:rPr>
          <w:lang w:val="de-DE"/>
        </w:rPr>
        <w:t xml:space="preserve">Der Namenszusatz „Europe“ entfällt, da </w:t>
      </w:r>
      <w:r w:rsidR="00A162C6">
        <w:rPr>
          <w:lang w:val="de-DE"/>
        </w:rPr>
        <w:t xml:space="preserve">die Veranstaltung hohen internationalen Zuspruch genießt und jährlich eine hohe Anzahl an Teilnehmenden aus aller Welt begrüßt. </w:t>
      </w:r>
    </w:p>
    <w:p w14:paraId="0190CA7D" w14:textId="77777777" w:rsidR="00A162C6" w:rsidRDefault="00A162C6" w:rsidP="00A162C6">
      <w:pPr>
        <w:spacing w:line="320" w:lineRule="exact"/>
        <w:rPr>
          <w:rFonts w:ascii="Arial" w:hAnsi="Arial" w:cs="Arial"/>
          <w:color w:val="auto"/>
          <w:sz w:val="20"/>
          <w:szCs w:val="20"/>
          <w:lang w:val="de-DE"/>
        </w:rPr>
      </w:pPr>
    </w:p>
    <w:p w14:paraId="3DDF0A04" w14:textId="77777777" w:rsidR="007A4000" w:rsidRPr="007A4000" w:rsidRDefault="007A4000" w:rsidP="00A162C6">
      <w:pPr>
        <w:spacing w:line="320" w:lineRule="exact"/>
        <w:ind w:left="0"/>
        <w:rPr>
          <w:rFonts w:cs="Arial"/>
          <w:lang w:val="de-DE"/>
        </w:rPr>
      </w:pPr>
    </w:p>
    <w:p w14:paraId="0A154984" w14:textId="6ABF5EEA" w:rsidR="007B2F67" w:rsidRPr="001D4004" w:rsidRDefault="007C62B4" w:rsidP="00A15BC8">
      <w:pPr>
        <w:pStyle w:val="Continuoustext"/>
      </w:pPr>
      <w:r w:rsidRPr="001D4004">
        <w:t xml:space="preserve">PCIM </w:t>
      </w:r>
      <w:r w:rsidR="00E8160B">
        <w:t>Expo &amp; Conference</w:t>
      </w:r>
    </w:p>
    <w:p w14:paraId="6DB1F869" w14:textId="16C9CBE2" w:rsidR="00A15BC8" w:rsidRPr="00D0475A" w:rsidRDefault="00281D02" w:rsidP="00A15BC8">
      <w:pPr>
        <w:pStyle w:val="Continuoustext"/>
      </w:pPr>
      <w:r w:rsidRPr="00D0475A">
        <w:t>International</w:t>
      </w:r>
      <w:r w:rsidR="00D0475A" w:rsidRPr="00D0475A">
        <w:t xml:space="preserve">e Fachmesse und Konferenz </w:t>
      </w:r>
      <w:r w:rsidR="007C62B4" w:rsidRPr="00D0475A">
        <w:t>f</w:t>
      </w:r>
      <w:r w:rsidR="00D0475A" w:rsidRPr="00D0475A">
        <w:t>ü</w:t>
      </w:r>
      <w:r w:rsidR="007C62B4" w:rsidRPr="00D0475A">
        <w:t xml:space="preserve">r </w:t>
      </w:r>
      <w:r w:rsidR="00D0475A">
        <w:t>Leistungselektronik, Intelligente Antriebstechnik</w:t>
      </w:r>
      <w:r w:rsidR="007C62B4" w:rsidRPr="00D0475A">
        <w:t xml:space="preserve">, </w:t>
      </w:r>
      <w:r w:rsidR="00D0475A">
        <w:t>Erneuerbare Energien</w:t>
      </w:r>
      <w:r w:rsidR="007C62B4" w:rsidRPr="00D0475A">
        <w:t xml:space="preserve"> </w:t>
      </w:r>
      <w:r w:rsidR="00D0475A">
        <w:t>u</w:t>
      </w:r>
      <w:r w:rsidR="007C62B4" w:rsidRPr="00D0475A">
        <w:t>nd Energ</w:t>
      </w:r>
      <w:r w:rsidR="00D0475A">
        <w:t>iema</w:t>
      </w:r>
      <w:r w:rsidR="007C62B4" w:rsidRPr="00D0475A">
        <w:t>nagement</w:t>
      </w:r>
    </w:p>
    <w:p w14:paraId="10D66F77" w14:textId="0D3C8BF9" w:rsidR="0075467C" w:rsidRDefault="0075467C" w:rsidP="0075467C">
      <w:pPr>
        <w:spacing w:line="320" w:lineRule="exact"/>
        <w:rPr>
          <w:rFonts w:cs="Arial"/>
          <w:lang w:val="de-DE"/>
        </w:rPr>
      </w:pPr>
      <w:r w:rsidRPr="00E968D6">
        <w:rPr>
          <w:rFonts w:cs="Arial"/>
          <w:lang w:val="de-DE"/>
        </w:rPr>
        <w:t xml:space="preserve">Im nächsten Jahr findet die PCIM </w:t>
      </w:r>
      <w:r w:rsidR="00E8160B">
        <w:rPr>
          <w:rFonts w:cs="Arial"/>
          <w:lang w:val="de-DE"/>
        </w:rPr>
        <w:t>Expo &amp; Conference</w:t>
      </w:r>
      <w:r w:rsidRPr="00E968D6">
        <w:rPr>
          <w:rFonts w:cs="Arial"/>
          <w:lang w:val="de-DE"/>
        </w:rPr>
        <w:t xml:space="preserve"> vom </w:t>
      </w:r>
      <w:r>
        <w:rPr>
          <w:rFonts w:cs="Arial"/>
          <w:lang w:val="de-DE"/>
        </w:rPr>
        <w:t>06</w:t>
      </w:r>
      <w:r w:rsidRPr="00E968D6">
        <w:rPr>
          <w:rFonts w:cs="Arial"/>
          <w:lang w:val="de-DE"/>
        </w:rPr>
        <w:t xml:space="preserve">. – </w:t>
      </w:r>
      <w:r>
        <w:rPr>
          <w:rFonts w:cs="Arial"/>
          <w:lang w:val="de-DE"/>
        </w:rPr>
        <w:t>08</w:t>
      </w:r>
      <w:r w:rsidRPr="00E968D6">
        <w:rPr>
          <w:rFonts w:cs="Arial"/>
          <w:lang w:val="de-DE"/>
        </w:rPr>
        <w:t>.0</w:t>
      </w:r>
      <w:r>
        <w:rPr>
          <w:rFonts w:cs="Arial"/>
          <w:lang w:val="de-DE"/>
        </w:rPr>
        <w:t>5</w:t>
      </w:r>
      <w:r w:rsidRPr="00E968D6">
        <w:rPr>
          <w:rFonts w:cs="Arial"/>
          <w:lang w:val="de-DE"/>
        </w:rPr>
        <w:t>.202</w:t>
      </w:r>
      <w:r w:rsidR="00801624">
        <w:rPr>
          <w:rFonts w:cs="Arial"/>
          <w:lang w:val="de-DE"/>
        </w:rPr>
        <w:t>5</w:t>
      </w:r>
      <w:r w:rsidRPr="00E968D6">
        <w:rPr>
          <w:rFonts w:cs="Arial"/>
          <w:lang w:val="de-DE"/>
        </w:rPr>
        <w:t xml:space="preserve"> auf dem Messegelände </w:t>
      </w:r>
      <w:r>
        <w:rPr>
          <w:rFonts w:cs="Arial"/>
          <w:lang w:val="de-DE"/>
        </w:rPr>
        <w:t xml:space="preserve">in </w:t>
      </w:r>
      <w:r w:rsidRPr="00E968D6">
        <w:rPr>
          <w:rFonts w:cs="Arial"/>
          <w:lang w:val="de-DE"/>
        </w:rPr>
        <w:t>Nürnberg statt.</w:t>
      </w:r>
      <w:r>
        <w:rPr>
          <w:rFonts w:cs="Arial"/>
          <w:lang w:val="de-DE"/>
        </w:rPr>
        <w:t xml:space="preserve"> </w:t>
      </w:r>
    </w:p>
    <w:p w14:paraId="17B398E8" w14:textId="77777777" w:rsidR="0075467C" w:rsidRDefault="0075467C" w:rsidP="00673621">
      <w:pPr>
        <w:pStyle w:val="Continuoustext"/>
      </w:pPr>
    </w:p>
    <w:p w14:paraId="0A9F4FEA" w14:textId="1140ED98" w:rsidR="00C56C0A" w:rsidRPr="00D0475A" w:rsidRDefault="007B2F67" w:rsidP="002757C9">
      <w:pPr>
        <w:pStyle w:val="berschrift4"/>
        <w:rPr>
          <w:lang w:val="de-DE"/>
        </w:rPr>
      </w:pPr>
      <w:bookmarkStart w:id="3" w:name="hinweisueberschrift"/>
      <w:bookmarkStart w:id="4" w:name="Presseueberschrift"/>
      <w:bookmarkEnd w:id="3"/>
      <w:bookmarkEnd w:id="4"/>
      <w:r w:rsidRPr="00D0475A">
        <w:rPr>
          <w:lang w:val="de-DE"/>
        </w:rPr>
        <w:t>Press</w:t>
      </w:r>
      <w:r w:rsidR="00D0475A" w:rsidRPr="00D0475A">
        <w:rPr>
          <w:lang w:val="de-DE"/>
        </w:rPr>
        <w:t>e</w:t>
      </w:r>
      <w:r w:rsidRPr="00D0475A">
        <w:rPr>
          <w:lang w:val="de-DE"/>
        </w:rPr>
        <w:t xml:space="preserve">information </w:t>
      </w:r>
      <w:r w:rsidR="00D0475A" w:rsidRPr="00D0475A">
        <w:rPr>
          <w:lang w:val="de-DE"/>
        </w:rPr>
        <w:t>und Foto</w:t>
      </w:r>
      <w:r w:rsidRPr="00D0475A">
        <w:rPr>
          <w:lang w:val="de-DE"/>
        </w:rPr>
        <w:t>material:</w:t>
      </w:r>
    </w:p>
    <w:bookmarkStart w:id="5" w:name="Journalisten"/>
    <w:bookmarkEnd w:id="5"/>
    <w:p w14:paraId="4C34A024" w14:textId="7AB89347" w:rsidR="007C62B4" w:rsidRPr="005E3C63" w:rsidRDefault="007C62B4" w:rsidP="003F716F">
      <w:pPr>
        <w:pStyle w:val="Continuoustext"/>
        <w:rPr>
          <w:lang w:val="en-GB"/>
        </w:rPr>
      </w:pPr>
      <w:r>
        <w:fldChar w:fldCharType="begin"/>
      </w:r>
      <w:r w:rsidRPr="00641AD8">
        <w:rPr>
          <w:lang w:val="en-US"/>
        </w:rPr>
        <w:instrText xml:space="preserve"> HYPERLINK "https://pcim.mesago.com/nuernberg/en/press.html" </w:instrText>
      </w:r>
      <w:r>
        <w:fldChar w:fldCharType="separate"/>
      </w:r>
      <w:hyperlink r:id="rId8" w:history="1">
        <w:hyperlink r:id="rId9" w:history="1">
          <w:r w:rsidR="00D0475A">
            <w:rPr>
              <w:rStyle w:val="Hyperlink"/>
            </w:rPr>
            <w:t xml:space="preserve">Presse - PCIM </w:t>
          </w:r>
        </w:hyperlink>
      </w:hyperlink>
      <w:r>
        <w:fldChar w:fldCharType="end"/>
      </w:r>
    </w:p>
    <w:p w14:paraId="78A8F9D4" w14:textId="347BBCE1" w:rsidR="00C56C0A" w:rsidRPr="00D0475A" w:rsidRDefault="00C06975" w:rsidP="002757C9">
      <w:pPr>
        <w:pStyle w:val="berschrift4"/>
        <w:rPr>
          <w:lang w:val="de-DE"/>
        </w:rPr>
      </w:pPr>
      <w:r w:rsidRPr="00D0475A">
        <w:rPr>
          <w:lang w:val="de-DE"/>
        </w:rPr>
        <w:t xml:space="preserve">Links </w:t>
      </w:r>
      <w:r w:rsidR="006F08FC">
        <w:rPr>
          <w:lang w:val="de-DE"/>
        </w:rPr>
        <w:t>zu den</w:t>
      </w:r>
      <w:r w:rsidRPr="00D0475A">
        <w:rPr>
          <w:lang w:val="de-DE"/>
        </w:rPr>
        <w:t xml:space="preserve"> </w:t>
      </w:r>
      <w:r w:rsidR="006F08FC">
        <w:rPr>
          <w:lang w:val="de-DE"/>
        </w:rPr>
        <w:t>W</w:t>
      </w:r>
      <w:r w:rsidRPr="00D0475A">
        <w:rPr>
          <w:lang w:val="de-DE"/>
        </w:rPr>
        <w:t>ebs</w:t>
      </w:r>
      <w:r w:rsidR="006F08FC">
        <w:rPr>
          <w:lang w:val="de-DE"/>
        </w:rPr>
        <w:t>e</w:t>
      </w:r>
      <w:r w:rsidRPr="00D0475A">
        <w:rPr>
          <w:lang w:val="de-DE"/>
        </w:rPr>
        <w:t>ite</w:t>
      </w:r>
      <w:r w:rsidR="006F08FC">
        <w:rPr>
          <w:lang w:val="de-DE"/>
        </w:rPr>
        <w:t>n</w:t>
      </w:r>
      <w:r w:rsidR="009045C6" w:rsidRPr="00D0475A">
        <w:rPr>
          <w:lang w:val="de-DE"/>
        </w:rPr>
        <w:t>:</w:t>
      </w:r>
    </w:p>
    <w:bookmarkStart w:id="6" w:name="Netz"/>
    <w:bookmarkEnd w:id="6"/>
    <w:p w14:paraId="22B72496" w14:textId="7CEC0E5E" w:rsidR="00641AD8" w:rsidRPr="00801624" w:rsidRDefault="007B054A" w:rsidP="003F716F">
      <w:pPr>
        <w:pStyle w:val="Continuoustext"/>
        <w:rPr>
          <w:color w:val="auto"/>
          <w:lang w:val="en-US"/>
        </w:rPr>
      </w:pPr>
      <w:r>
        <w:fldChar w:fldCharType="begin"/>
      </w:r>
      <w:r w:rsidR="00E233AD" w:rsidRPr="00801624">
        <w:rPr>
          <w:lang w:val="en-US"/>
        </w:rPr>
        <w:instrText>HYPERLINK "https://pcim.mesago.com"</w:instrText>
      </w:r>
      <w:r>
        <w:fldChar w:fldCharType="separate"/>
      </w:r>
      <w:r w:rsidR="00D0475A" w:rsidRPr="00801624">
        <w:rPr>
          <w:rStyle w:val="Hyperlink"/>
          <w:lang w:val="en-US"/>
        </w:rPr>
        <w:t>PCIM</w:t>
      </w:r>
      <w:r w:rsidR="00C0501D" w:rsidRPr="00801624">
        <w:rPr>
          <w:rStyle w:val="Hyperlink"/>
          <w:lang w:val="en-US"/>
        </w:rPr>
        <w:t xml:space="preserve"> </w:t>
      </w:r>
      <w:r w:rsidR="00D0475A" w:rsidRPr="00801624">
        <w:rPr>
          <w:rStyle w:val="Hyperlink"/>
          <w:lang w:val="en-US"/>
        </w:rPr>
        <w:t>–</w:t>
      </w:r>
      <w:r w:rsidR="00801624" w:rsidRPr="00801624">
        <w:rPr>
          <w:rStyle w:val="Hyperlink"/>
          <w:lang w:val="en-US"/>
        </w:rPr>
        <w:t xml:space="preserve"> </w:t>
      </w:r>
      <w:r w:rsidR="00C0501D" w:rsidRPr="00801624">
        <w:rPr>
          <w:rStyle w:val="Hyperlink"/>
          <w:lang w:val="en-US"/>
        </w:rPr>
        <w:t>Hub</w:t>
      </w:r>
      <w:r w:rsidR="00D0475A" w:rsidRPr="00801624">
        <w:rPr>
          <w:rStyle w:val="Hyperlink"/>
          <w:lang w:val="en-US"/>
        </w:rPr>
        <w:t xml:space="preserve"> </w:t>
      </w:r>
      <w:r w:rsidR="00801624" w:rsidRPr="00801624">
        <w:rPr>
          <w:rStyle w:val="Hyperlink"/>
          <w:lang w:val="en-US"/>
        </w:rPr>
        <w:t xml:space="preserve">for </w:t>
      </w:r>
      <w:r w:rsidR="00451006">
        <w:rPr>
          <w:rStyle w:val="Hyperlink"/>
          <w:lang w:val="en-US"/>
        </w:rPr>
        <w:t>P</w:t>
      </w:r>
      <w:r w:rsidR="00801624" w:rsidRPr="00801624">
        <w:rPr>
          <w:rStyle w:val="Hyperlink"/>
          <w:lang w:val="en-US"/>
        </w:rPr>
        <w:t xml:space="preserve">ower </w:t>
      </w:r>
      <w:r w:rsidR="00451006">
        <w:rPr>
          <w:rStyle w:val="Hyperlink"/>
          <w:lang w:val="en-US"/>
        </w:rPr>
        <w:t>E</w:t>
      </w:r>
      <w:r w:rsidR="00801624" w:rsidRPr="00801624">
        <w:rPr>
          <w:rStyle w:val="Hyperlink"/>
          <w:lang w:val="en-US"/>
        </w:rPr>
        <w:t>lectronics</w:t>
      </w:r>
      <w:r>
        <w:fldChar w:fldCharType="end"/>
      </w:r>
      <w:r w:rsidR="006F08FC" w:rsidRPr="00801624">
        <w:rPr>
          <w:color w:val="auto"/>
          <w:lang w:val="en-US"/>
        </w:rPr>
        <w:t xml:space="preserve"> </w:t>
      </w:r>
      <w:r w:rsidR="003F716F" w:rsidRPr="00801624">
        <w:rPr>
          <w:color w:val="auto"/>
          <w:lang w:val="en-US"/>
        </w:rPr>
        <w:br/>
      </w:r>
      <w:hyperlink r:id="rId10" w:history="1">
        <w:r w:rsidR="006F08FC" w:rsidRPr="00801624">
          <w:rPr>
            <w:rStyle w:val="Hyperlink"/>
            <w:lang w:val="en-US"/>
          </w:rPr>
          <w:t>https://twitter.com/pcimeurope</w:t>
        </w:r>
      </w:hyperlink>
      <w:r w:rsidR="006F08FC" w:rsidRPr="00801624">
        <w:rPr>
          <w:color w:val="auto"/>
          <w:lang w:val="en-US"/>
        </w:rPr>
        <w:br/>
      </w:r>
      <w:hyperlink r:id="rId11" w:history="1">
        <w:r w:rsidR="00641AD8" w:rsidRPr="00801624">
          <w:rPr>
            <w:rStyle w:val="Hyperlink"/>
            <w:lang w:val="en-US"/>
          </w:rPr>
          <w:t>https://www.facebook.com/pcimeurope</w:t>
        </w:r>
      </w:hyperlink>
      <w:r w:rsidR="00641AD8" w:rsidRPr="00801624">
        <w:rPr>
          <w:color w:val="auto"/>
          <w:lang w:val="en-US"/>
        </w:rPr>
        <w:t>/</w:t>
      </w:r>
      <w:r w:rsidR="00641AD8" w:rsidRPr="00801624">
        <w:rPr>
          <w:color w:val="auto"/>
          <w:lang w:val="en-US"/>
        </w:rPr>
        <w:br/>
      </w:r>
      <w:hyperlink r:id="rId12" w:history="1">
        <w:r w:rsidR="00641AD8" w:rsidRPr="00801624">
          <w:rPr>
            <w:rStyle w:val="Hyperlink"/>
            <w:lang w:val="en-US"/>
          </w:rPr>
          <w:t>https://www.linkedin.com/showcase/pcim-europe/</w:t>
        </w:r>
      </w:hyperlink>
    </w:p>
    <w:p w14:paraId="5FD88D8A" w14:textId="77777777" w:rsidR="003F716F" w:rsidRPr="00801624" w:rsidRDefault="003F716F" w:rsidP="003F716F">
      <w:pPr>
        <w:pStyle w:val="xGaplogogram"/>
        <w:rPr>
          <w:lang w:val="en-US"/>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D0475A" w:rsidRPr="00801624" w14:paraId="5E6D1586" w14:textId="77777777" w:rsidTr="00D0475A">
        <w:tc>
          <w:tcPr>
            <w:tcW w:w="5000" w:type="pct"/>
            <w:tcMar>
              <w:top w:w="0" w:type="dxa"/>
              <w:left w:w="142" w:type="dxa"/>
              <w:bottom w:w="0" w:type="dxa"/>
              <w:right w:w="0" w:type="dxa"/>
            </w:tcMar>
            <w:hideMark/>
          </w:tcPr>
          <w:p w14:paraId="5B015D81" w14:textId="519DFC57" w:rsidR="00D0475A" w:rsidRPr="00801624" w:rsidRDefault="00D0475A">
            <w:pPr>
              <w:pStyle w:val="Logogram"/>
              <w:rPr>
                <w:lang w:val="en-US" w:eastAsia="en-US"/>
              </w:rPr>
            </w:pPr>
            <w:r>
              <w:rPr>
                <w:noProof/>
                <w:lang w:eastAsia="en-US"/>
              </w:rPr>
              <w:lastRenderedPageBreak/>
              <w:drawing>
                <wp:anchor distT="0" distB="0" distL="114300" distR="114300" simplePos="0" relativeHeight="251658240" behindDoc="1" locked="0" layoutInCell="1" allowOverlap="1" wp14:anchorId="4525ECFC" wp14:editId="212A4C78">
                  <wp:simplePos x="0" y="0"/>
                  <wp:positionH relativeFrom="column">
                    <wp:posOffset>-5715</wp:posOffset>
                  </wp:positionH>
                  <wp:positionV relativeFrom="paragraph">
                    <wp:posOffset>27305</wp:posOffset>
                  </wp:positionV>
                  <wp:extent cx="1438275" cy="466725"/>
                  <wp:effectExtent l="0" t="0" r="9525" b="952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8275" cy="466725"/>
                          </a:xfrm>
                          <a:prstGeom prst="rect">
                            <a:avLst/>
                          </a:prstGeom>
                          <a:noFill/>
                        </pic:spPr>
                      </pic:pic>
                    </a:graphicData>
                  </a:graphic>
                </wp:anchor>
              </w:drawing>
            </w:r>
          </w:p>
        </w:tc>
      </w:tr>
      <w:tr w:rsidR="00D0475A" w:rsidRPr="003719A7" w14:paraId="0D82C984" w14:textId="77777777" w:rsidTr="00D0475A">
        <w:tc>
          <w:tcPr>
            <w:tcW w:w="5000" w:type="pct"/>
            <w:hideMark/>
          </w:tcPr>
          <w:p w14:paraId="19DF9298" w14:textId="77777777" w:rsidR="00D0475A" w:rsidRDefault="00D0475A">
            <w:pPr>
              <w:pStyle w:val="Contact"/>
              <w:rPr>
                <w:lang w:val="de-DE" w:eastAsia="en-US"/>
              </w:rPr>
            </w:pPr>
            <w:r>
              <w:rPr>
                <w:lang w:val="de-DE" w:eastAsia="en-US"/>
              </w:rPr>
              <w:t>Ihr Kontakt:</w:t>
            </w:r>
          </w:p>
          <w:p w14:paraId="31078DB0" w14:textId="77777777" w:rsidR="00D0475A" w:rsidRDefault="00D0475A">
            <w:pPr>
              <w:pStyle w:val="Continuoustext"/>
              <w:rPr>
                <w:lang w:eastAsia="en-US"/>
              </w:rPr>
            </w:pPr>
            <w:r>
              <w:rPr>
                <w:lang w:eastAsia="en-US"/>
              </w:rPr>
              <w:t>Vineeta Manglani</w:t>
            </w:r>
            <w:r>
              <w:rPr>
                <w:lang w:eastAsia="en-US"/>
              </w:rPr>
              <w:br/>
              <w:t>Telefon: +49 711 61946-297</w:t>
            </w:r>
            <w:r>
              <w:rPr>
                <w:lang w:eastAsia="en-US"/>
              </w:rPr>
              <w:br/>
              <w:t>Vineeta.Manglani@mesago.com</w:t>
            </w:r>
          </w:p>
          <w:p w14:paraId="09D362D2" w14:textId="5BB54FCC" w:rsidR="00D0475A" w:rsidRDefault="00D0475A">
            <w:pPr>
              <w:pStyle w:val="Continuoustext"/>
              <w:rPr>
                <w:lang w:eastAsia="en-US"/>
              </w:rPr>
            </w:pPr>
            <w:r>
              <w:rPr>
                <w:lang w:eastAsia="en-US"/>
              </w:rPr>
              <w:t>Mesago Messe Frankfurt GmbH</w:t>
            </w:r>
            <w:r>
              <w:rPr>
                <w:lang w:eastAsia="en-US"/>
              </w:rPr>
              <w:br/>
              <w:t>Rotebühlstraße 83 -85</w:t>
            </w:r>
            <w:r>
              <w:rPr>
                <w:lang w:eastAsia="en-US"/>
              </w:rPr>
              <w:br/>
              <w:t>70178 Stuttgart</w:t>
            </w:r>
            <w:r>
              <w:rPr>
                <w:lang w:eastAsia="en-US"/>
              </w:rPr>
              <w:br/>
            </w:r>
            <w:hyperlink r:id="rId14" w:history="1">
              <w:r>
                <w:rPr>
                  <w:rStyle w:val="Hyperlink"/>
                  <w:lang w:eastAsia="en-US"/>
                </w:rPr>
                <w:t>www.mesago.com</w:t>
              </w:r>
            </w:hyperlink>
          </w:p>
        </w:tc>
      </w:tr>
    </w:tbl>
    <w:p w14:paraId="6D797B68" w14:textId="77777777" w:rsidR="00D0475A" w:rsidRDefault="00D0475A" w:rsidP="00D0475A">
      <w:pPr>
        <w:pStyle w:val="berschrift4"/>
        <w:rPr>
          <w:rFonts w:eastAsia="Times New Roman"/>
          <w:lang w:val="de-DE"/>
        </w:rPr>
      </w:pPr>
      <w:r>
        <w:rPr>
          <w:rFonts w:eastAsia="Times New Roman"/>
          <w:lang w:val="de-DE"/>
        </w:rPr>
        <w:t>Hintergrundinformation Mesago Messe Frankfurt GmbH</w:t>
      </w:r>
    </w:p>
    <w:p w14:paraId="6880364C" w14:textId="5087D6B2" w:rsidR="00D0475A" w:rsidRDefault="00D0475A" w:rsidP="00D0475A">
      <w:pPr>
        <w:rPr>
          <w:rFonts w:ascii="Arial" w:hAnsi="Arial" w:cs="Arial"/>
          <w:lang w:val="de-DE"/>
        </w:rPr>
      </w:pPr>
      <w:r>
        <w:rPr>
          <w:rFonts w:ascii="Arial" w:hAnsi="Arial" w:cs="Arial"/>
          <w:lang w:val="de-DE"/>
        </w:rPr>
        <w:t>Mesago mit Sitz in Stuttgart wurde 1982 gegründet und ist Veranstalter fokussierter Messen, Kongresse und Seminare mit Schwerpunkt auf Technologie. Das Unternehmen gehört zur Messe Frankfurt Group. Mesago agiert international, messeplatzunabhängig und veranstaltet pro Jahr mit 1</w:t>
      </w:r>
      <w:r w:rsidR="00657389">
        <w:rPr>
          <w:rFonts w:ascii="Arial" w:hAnsi="Arial" w:cs="Arial"/>
          <w:lang w:val="de-DE"/>
        </w:rPr>
        <w:t>6</w:t>
      </w:r>
      <w:r>
        <w:rPr>
          <w:rFonts w:ascii="Arial" w:hAnsi="Arial" w:cs="Arial"/>
          <w:lang w:val="de-DE"/>
        </w:rPr>
        <w:t>0 Mitarbeitenden Messen und Kongresse für mehr als 3.300 Aussteller und über 110.000 Fachbesucher, Kongressteilnehmer und Referenten. Zahlreiche Verbände, Verlage, wissenschaftliche Institute und Universitäten sind als ideeller Träger, Mitveranstalter und Partner aufs Engste mit Mesago-Veranstaltungen verbunden. (</w:t>
      </w:r>
      <w:hyperlink r:id="rId15" w:history="1">
        <w:r>
          <w:rPr>
            <w:rStyle w:val="Hyperlink"/>
            <w:rFonts w:cs="Arial"/>
            <w:lang w:val="de-DE"/>
          </w:rPr>
          <w:t>mesago.com</w:t>
        </w:r>
      </w:hyperlink>
      <w:r>
        <w:rPr>
          <w:rFonts w:ascii="Arial" w:hAnsi="Arial" w:cs="Arial"/>
          <w:lang w:val="de-DE"/>
        </w:rPr>
        <w:t>)</w:t>
      </w:r>
    </w:p>
    <w:p w14:paraId="19AFE2A5" w14:textId="77777777" w:rsidR="00D0475A" w:rsidRDefault="00D0475A" w:rsidP="00D0475A">
      <w:pPr>
        <w:pStyle w:val="berschrift4"/>
        <w:rPr>
          <w:rFonts w:eastAsia="Times New Roman"/>
          <w:lang w:val="de-DE"/>
        </w:rPr>
      </w:pPr>
      <w:r>
        <w:rPr>
          <w:rFonts w:eastAsia="Times New Roman"/>
          <w:lang w:val="de-DE"/>
        </w:rPr>
        <w:t>Hintergrundinformation Messe Frankfurt</w:t>
      </w:r>
    </w:p>
    <w:p w14:paraId="0B96900A" w14:textId="5732F453" w:rsidR="00D0475A" w:rsidRDefault="003719A7" w:rsidP="00D0475A">
      <w:pPr>
        <w:pStyle w:val="Continuoustext"/>
        <w:rPr>
          <w:rStyle w:val="Hyperlink"/>
        </w:rPr>
      </w:pPr>
      <w:hyperlink r:id="rId16" w:history="1">
        <w:r w:rsidR="00D0475A">
          <w:rPr>
            <w:rStyle w:val="Hyperlink"/>
          </w:rPr>
          <w:t>www.messefrankfurt.com/hintergrundinformation</w:t>
        </w:r>
      </w:hyperlink>
    </w:p>
    <w:p w14:paraId="2A2076AC" w14:textId="77777777" w:rsidR="00D0475A" w:rsidRDefault="00D0475A" w:rsidP="00D0475A">
      <w:pPr>
        <w:pStyle w:val="berschrift4"/>
        <w:rPr>
          <w:rFonts w:eastAsia="Times New Roman"/>
          <w:lang w:val="de-DE"/>
        </w:rPr>
      </w:pPr>
      <w:r>
        <w:rPr>
          <w:rFonts w:eastAsia="Times New Roman"/>
          <w:lang w:val="de-DE"/>
        </w:rPr>
        <w:t>Nachhaltigkeit Messe Frankfurt</w:t>
      </w:r>
    </w:p>
    <w:p w14:paraId="3A757050" w14:textId="77777777" w:rsidR="00D0475A" w:rsidRDefault="003719A7" w:rsidP="00D0475A">
      <w:pPr>
        <w:pStyle w:val="Continuoustext"/>
      </w:pPr>
      <w:hyperlink r:id="rId17" w:history="1">
        <w:r w:rsidR="00D0475A">
          <w:rPr>
            <w:rStyle w:val="Hyperlink"/>
          </w:rPr>
          <w:t>www.messefrankfurt.com/sustainability-information</w:t>
        </w:r>
      </w:hyperlink>
    </w:p>
    <w:p w14:paraId="2F2E89B5" w14:textId="48E99C81" w:rsidR="00B36757" w:rsidRPr="00AF2C83" w:rsidRDefault="00B36757" w:rsidP="00B36757">
      <w:pPr>
        <w:pStyle w:val="Continuoustext"/>
        <w:rPr>
          <w:lang w:val="en-US"/>
        </w:rPr>
      </w:pPr>
    </w:p>
    <w:sectPr w:rsidR="00B36757" w:rsidRPr="00AF2C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666D"/>
    <w:rsid w:val="00012BD5"/>
    <w:rsid w:val="00020EB1"/>
    <w:rsid w:val="00027A61"/>
    <w:rsid w:val="00076FCE"/>
    <w:rsid w:val="000974E1"/>
    <w:rsid w:val="000A0BA0"/>
    <w:rsid w:val="000A655B"/>
    <w:rsid w:val="000C6772"/>
    <w:rsid w:val="000D5BFC"/>
    <w:rsid w:val="000D7791"/>
    <w:rsid w:val="00105788"/>
    <w:rsid w:val="00123F65"/>
    <w:rsid w:val="00131FFA"/>
    <w:rsid w:val="00141388"/>
    <w:rsid w:val="00166B37"/>
    <w:rsid w:val="001939ED"/>
    <w:rsid w:val="001A21DA"/>
    <w:rsid w:val="001D4004"/>
    <w:rsid w:val="001F14E5"/>
    <w:rsid w:val="00221135"/>
    <w:rsid w:val="00222267"/>
    <w:rsid w:val="0023133C"/>
    <w:rsid w:val="00240018"/>
    <w:rsid w:val="00247B78"/>
    <w:rsid w:val="002757C9"/>
    <w:rsid w:val="00281D02"/>
    <w:rsid w:val="00282497"/>
    <w:rsid w:val="002C7048"/>
    <w:rsid w:val="002D23F5"/>
    <w:rsid w:val="002D4502"/>
    <w:rsid w:val="003179CF"/>
    <w:rsid w:val="00350C00"/>
    <w:rsid w:val="00363F18"/>
    <w:rsid w:val="003719A7"/>
    <w:rsid w:val="003902B2"/>
    <w:rsid w:val="00394CD0"/>
    <w:rsid w:val="003A2D40"/>
    <w:rsid w:val="003A4F8E"/>
    <w:rsid w:val="003B7A47"/>
    <w:rsid w:val="003C2039"/>
    <w:rsid w:val="003C4BD0"/>
    <w:rsid w:val="003D767A"/>
    <w:rsid w:val="003E5CFA"/>
    <w:rsid w:val="003F40F9"/>
    <w:rsid w:val="003F716F"/>
    <w:rsid w:val="00412E39"/>
    <w:rsid w:val="0042362C"/>
    <w:rsid w:val="00424857"/>
    <w:rsid w:val="00451006"/>
    <w:rsid w:val="0045113D"/>
    <w:rsid w:val="00467388"/>
    <w:rsid w:val="00470487"/>
    <w:rsid w:val="00484385"/>
    <w:rsid w:val="0049137E"/>
    <w:rsid w:val="00493E4E"/>
    <w:rsid w:val="004A1916"/>
    <w:rsid w:val="004F1D64"/>
    <w:rsid w:val="00505759"/>
    <w:rsid w:val="00523505"/>
    <w:rsid w:val="00536FE2"/>
    <w:rsid w:val="00540045"/>
    <w:rsid w:val="00566B83"/>
    <w:rsid w:val="00580C93"/>
    <w:rsid w:val="0058253E"/>
    <w:rsid w:val="005855F0"/>
    <w:rsid w:val="00586B92"/>
    <w:rsid w:val="005A13EF"/>
    <w:rsid w:val="005B2BAD"/>
    <w:rsid w:val="005B33FB"/>
    <w:rsid w:val="005E3C63"/>
    <w:rsid w:val="005F77CC"/>
    <w:rsid w:val="006241DE"/>
    <w:rsid w:val="00633CAD"/>
    <w:rsid w:val="00641AD8"/>
    <w:rsid w:val="0064599E"/>
    <w:rsid w:val="00657389"/>
    <w:rsid w:val="00673621"/>
    <w:rsid w:val="00692491"/>
    <w:rsid w:val="00696BE5"/>
    <w:rsid w:val="006A698F"/>
    <w:rsid w:val="006C1E26"/>
    <w:rsid w:val="006C6DCE"/>
    <w:rsid w:val="006E004A"/>
    <w:rsid w:val="006F08FC"/>
    <w:rsid w:val="00701D02"/>
    <w:rsid w:val="00710E0D"/>
    <w:rsid w:val="00713DEF"/>
    <w:rsid w:val="00714D37"/>
    <w:rsid w:val="00726822"/>
    <w:rsid w:val="00732920"/>
    <w:rsid w:val="00736D4B"/>
    <w:rsid w:val="0075467C"/>
    <w:rsid w:val="0076139D"/>
    <w:rsid w:val="00763172"/>
    <w:rsid w:val="00765A75"/>
    <w:rsid w:val="00765F4E"/>
    <w:rsid w:val="0077732D"/>
    <w:rsid w:val="0078718F"/>
    <w:rsid w:val="00793455"/>
    <w:rsid w:val="007A4000"/>
    <w:rsid w:val="007B054A"/>
    <w:rsid w:val="007B2F67"/>
    <w:rsid w:val="007B3A1C"/>
    <w:rsid w:val="007C0506"/>
    <w:rsid w:val="007C23F6"/>
    <w:rsid w:val="007C41C1"/>
    <w:rsid w:val="007C62B4"/>
    <w:rsid w:val="007D6943"/>
    <w:rsid w:val="007F69A9"/>
    <w:rsid w:val="00801624"/>
    <w:rsid w:val="00804671"/>
    <w:rsid w:val="00807121"/>
    <w:rsid w:val="00807C5C"/>
    <w:rsid w:val="0084260E"/>
    <w:rsid w:val="00854A27"/>
    <w:rsid w:val="00866A52"/>
    <w:rsid w:val="00867A39"/>
    <w:rsid w:val="0088042D"/>
    <w:rsid w:val="008A1B44"/>
    <w:rsid w:val="008A5874"/>
    <w:rsid w:val="008C479B"/>
    <w:rsid w:val="008D5680"/>
    <w:rsid w:val="008E4E88"/>
    <w:rsid w:val="008F02ED"/>
    <w:rsid w:val="009045C6"/>
    <w:rsid w:val="00905800"/>
    <w:rsid w:val="0091195F"/>
    <w:rsid w:val="009349EF"/>
    <w:rsid w:val="00936976"/>
    <w:rsid w:val="009373ED"/>
    <w:rsid w:val="00937762"/>
    <w:rsid w:val="00950F1B"/>
    <w:rsid w:val="009548CA"/>
    <w:rsid w:val="009A6630"/>
    <w:rsid w:val="009B3394"/>
    <w:rsid w:val="009C0038"/>
    <w:rsid w:val="009F0D32"/>
    <w:rsid w:val="00A15BC8"/>
    <w:rsid w:val="00A162C6"/>
    <w:rsid w:val="00A27C32"/>
    <w:rsid w:val="00A3041E"/>
    <w:rsid w:val="00A331E4"/>
    <w:rsid w:val="00A53CAF"/>
    <w:rsid w:val="00A6749A"/>
    <w:rsid w:val="00A825A4"/>
    <w:rsid w:val="00A925F0"/>
    <w:rsid w:val="00AC7878"/>
    <w:rsid w:val="00AE7164"/>
    <w:rsid w:val="00AF2C83"/>
    <w:rsid w:val="00B02CED"/>
    <w:rsid w:val="00B0538E"/>
    <w:rsid w:val="00B07DB8"/>
    <w:rsid w:val="00B159EC"/>
    <w:rsid w:val="00B23D7D"/>
    <w:rsid w:val="00B36757"/>
    <w:rsid w:val="00BA0462"/>
    <w:rsid w:val="00BA056D"/>
    <w:rsid w:val="00BE20F1"/>
    <w:rsid w:val="00BE3A4E"/>
    <w:rsid w:val="00C0501D"/>
    <w:rsid w:val="00C06975"/>
    <w:rsid w:val="00C12A06"/>
    <w:rsid w:val="00C161F0"/>
    <w:rsid w:val="00C17FAD"/>
    <w:rsid w:val="00C25464"/>
    <w:rsid w:val="00C25FCC"/>
    <w:rsid w:val="00C2765B"/>
    <w:rsid w:val="00C31A02"/>
    <w:rsid w:val="00C35A1E"/>
    <w:rsid w:val="00C43C44"/>
    <w:rsid w:val="00C45A4E"/>
    <w:rsid w:val="00C5287E"/>
    <w:rsid w:val="00C55078"/>
    <w:rsid w:val="00C56C0A"/>
    <w:rsid w:val="00C67E6E"/>
    <w:rsid w:val="00C81BE2"/>
    <w:rsid w:val="00C85550"/>
    <w:rsid w:val="00C85815"/>
    <w:rsid w:val="00C937A7"/>
    <w:rsid w:val="00CE3DF1"/>
    <w:rsid w:val="00CF138C"/>
    <w:rsid w:val="00D00796"/>
    <w:rsid w:val="00D0411E"/>
    <w:rsid w:val="00D0475A"/>
    <w:rsid w:val="00D22FE1"/>
    <w:rsid w:val="00D27EB6"/>
    <w:rsid w:val="00D425CB"/>
    <w:rsid w:val="00D51603"/>
    <w:rsid w:val="00D536AD"/>
    <w:rsid w:val="00D54056"/>
    <w:rsid w:val="00D67944"/>
    <w:rsid w:val="00D708BD"/>
    <w:rsid w:val="00D83AE9"/>
    <w:rsid w:val="00DA7114"/>
    <w:rsid w:val="00DB728F"/>
    <w:rsid w:val="00DC7934"/>
    <w:rsid w:val="00E04E00"/>
    <w:rsid w:val="00E233AD"/>
    <w:rsid w:val="00E31507"/>
    <w:rsid w:val="00E32257"/>
    <w:rsid w:val="00E323AF"/>
    <w:rsid w:val="00E35847"/>
    <w:rsid w:val="00E36F51"/>
    <w:rsid w:val="00E436CB"/>
    <w:rsid w:val="00E454F8"/>
    <w:rsid w:val="00E67E2C"/>
    <w:rsid w:val="00E8160B"/>
    <w:rsid w:val="00E82225"/>
    <w:rsid w:val="00E968D6"/>
    <w:rsid w:val="00EA3A63"/>
    <w:rsid w:val="00EC05B5"/>
    <w:rsid w:val="00EC4C24"/>
    <w:rsid w:val="00F11B29"/>
    <w:rsid w:val="00F164D8"/>
    <w:rsid w:val="00F501FE"/>
    <w:rsid w:val="00F6297C"/>
    <w:rsid w:val="00F75403"/>
    <w:rsid w:val="00F813C7"/>
    <w:rsid w:val="00F91F11"/>
    <w:rsid w:val="00F93604"/>
    <w:rsid w:val="00F944A0"/>
    <w:rsid w:val="00FB0FB9"/>
    <w:rsid w:val="00FB2F70"/>
    <w:rsid w:val="00FC70AD"/>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customStyle="1" w:styleId="ui-provider">
    <w:name w:val="ui-provider"/>
    <w:basedOn w:val="Absatz-Standardschriftart"/>
    <w:rsid w:val="00F93604"/>
  </w:style>
  <w:style w:type="paragraph" w:styleId="StandardWeb">
    <w:name w:val="Normal (Web)"/>
    <w:basedOn w:val="Standard"/>
    <w:uiPriority w:val="99"/>
    <w:semiHidden/>
    <w:unhideWhenUsed/>
    <w:rsid w:val="007A4000"/>
    <w:pPr>
      <w:spacing w:before="100" w:beforeAutospacing="1" w:after="100" w:afterAutospacing="1" w:line="240" w:lineRule="auto"/>
      <w:ind w:left="0" w:right="0"/>
    </w:pPr>
    <w:rPr>
      <w:rFonts w:ascii="Times New Roman" w:eastAsia="Times New Roman" w:hAnsi="Times New Roman" w:cs="Times New Roman"/>
      <w:color w:val="auto"/>
      <w:sz w:val="24"/>
      <w:szCs w:val="24"/>
      <w:lang w:val="de-DE"/>
    </w:rPr>
  </w:style>
  <w:style w:type="character" w:styleId="Kommentarzeichen">
    <w:name w:val="annotation reference"/>
    <w:basedOn w:val="Absatz-Standardschriftart"/>
    <w:uiPriority w:val="99"/>
    <w:semiHidden/>
    <w:rsid w:val="001D4004"/>
    <w:rPr>
      <w:sz w:val="16"/>
      <w:szCs w:val="16"/>
    </w:rPr>
  </w:style>
  <w:style w:type="paragraph" w:styleId="Kommentartext">
    <w:name w:val="annotation text"/>
    <w:basedOn w:val="Standard"/>
    <w:link w:val="KommentartextZchn"/>
    <w:uiPriority w:val="99"/>
    <w:semiHidden/>
    <w:rsid w:val="001D400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D4004"/>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1D4004"/>
    <w:rPr>
      <w:b/>
      <w:bCs/>
    </w:rPr>
  </w:style>
  <w:style w:type="character" w:customStyle="1" w:styleId="KommentarthemaZchn">
    <w:name w:val="Kommentarthema Zchn"/>
    <w:basedOn w:val="KommentartextZchn"/>
    <w:link w:val="Kommentarthema"/>
    <w:uiPriority w:val="99"/>
    <w:semiHidden/>
    <w:rsid w:val="001D4004"/>
    <w:rPr>
      <w:rFonts w:cs="Calibri"/>
      <w:b/>
      <w:bCs/>
      <w:color w:val="000000" w:themeColor="text1"/>
      <w:sz w:val="20"/>
      <w:szCs w:val="20"/>
      <w:lang w:val="en-GB" w:eastAsia="de-DE"/>
    </w:rPr>
  </w:style>
  <w:style w:type="paragraph" w:styleId="berarbeitung">
    <w:name w:val="Revision"/>
    <w:hidden/>
    <w:uiPriority w:val="99"/>
    <w:semiHidden/>
    <w:rsid w:val="00A162C6"/>
    <w:pPr>
      <w:spacing w:after="0" w:line="240" w:lineRule="auto"/>
    </w:pPr>
    <w:rPr>
      <w:rFonts w:cs="Calibri"/>
      <w:color w:val="000000" w:themeColor="text1"/>
      <w:lang w:val="en-GB" w:eastAsia="de-DE"/>
    </w:rPr>
  </w:style>
  <w:style w:type="paragraph" w:customStyle="1" w:styleId="pf0">
    <w:name w:val="pf0"/>
    <w:basedOn w:val="Standard"/>
    <w:rsid w:val="00A162C6"/>
    <w:pPr>
      <w:spacing w:before="100" w:beforeAutospacing="1" w:after="100" w:afterAutospacing="1" w:line="240" w:lineRule="auto"/>
      <w:ind w:left="140" w:right="0"/>
    </w:pPr>
    <w:rPr>
      <w:rFonts w:ascii="Times New Roman" w:eastAsia="Times New Roman" w:hAnsi="Times New Roman" w:cs="Times New Roman"/>
      <w:color w:val="auto"/>
      <w:sz w:val="24"/>
      <w:szCs w:val="24"/>
      <w:lang w:val="de-DE"/>
    </w:rPr>
  </w:style>
  <w:style w:type="character" w:customStyle="1" w:styleId="cf01">
    <w:name w:val="cf01"/>
    <w:basedOn w:val="Absatz-Standardschriftart"/>
    <w:rsid w:val="00A162C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685475">
      <w:bodyDiv w:val="1"/>
      <w:marLeft w:val="0"/>
      <w:marRight w:val="0"/>
      <w:marTop w:val="0"/>
      <w:marBottom w:val="0"/>
      <w:divBdr>
        <w:top w:val="none" w:sz="0" w:space="0" w:color="auto"/>
        <w:left w:val="none" w:sz="0" w:space="0" w:color="auto"/>
        <w:bottom w:val="none" w:sz="0" w:space="0" w:color="auto"/>
        <w:right w:val="none" w:sz="0" w:space="0" w:color="auto"/>
      </w:divBdr>
    </w:div>
    <w:div w:id="676881360">
      <w:bodyDiv w:val="1"/>
      <w:marLeft w:val="0"/>
      <w:marRight w:val="0"/>
      <w:marTop w:val="0"/>
      <w:marBottom w:val="0"/>
      <w:divBdr>
        <w:top w:val="none" w:sz="0" w:space="0" w:color="auto"/>
        <w:left w:val="none" w:sz="0" w:space="0" w:color="auto"/>
        <w:bottom w:val="none" w:sz="0" w:space="0" w:color="auto"/>
        <w:right w:val="none" w:sz="0" w:space="0" w:color="auto"/>
      </w:divBdr>
      <w:divsChild>
        <w:div w:id="1732194028">
          <w:marLeft w:val="0"/>
          <w:marRight w:val="0"/>
          <w:marTop w:val="0"/>
          <w:marBottom w:val="0"/>
          <w:divBdr>
            <w:top w:val="none" w:sz="0" w:space="0" w:color="auto"/>
            <w:left w:val="none" w:sz="0" w:space="0" w:color="auto"/>
            <w:bottom w:val="none" w:sz="0" w:space="0" w:color="auto"/>
            <w:right w:val="none" w:sz="0" w:space="0" w:color="auto"/>
          </w:divBdr>
          <w:divsChild>
            <w:div w:id="901527275">
              <w:marLeft w:val="0"/>
              <w:marRight w:val="0"/>
              <w:marTop w:val="0"/>
              <w:marBottom w:val="0"/>
              <w:divBdr>
                <w:top w:val="none" w:sz="0" w:space="0" w:color="auto"/>
                <w:left w:val="none" w:sz="0" w:space="0" w:color="auto"/>
                <w:bottom w:val="none" w:sz="0" w:space="0" w:color="auto"/>
                <w:right w:val="none" w:sz="0" w:space="0" w:color="auto"/>
              </w:divBdr>
              <w:divsChild>
                <w:div w:id="1510289646">
                  <w:marLeft w:val="0"/>
                  <w:marRight w:val="0"/>
                  <w:marTop w:val="0"/>
                  <w:marBottom w:val="0"/>
                  <w:divBdr>
                    <w:top w:val="none" w:sz="0" w:space="0" w:color="auto"/>
                    <w:left w:val="none" w:sz="0" w:space="0" w:color="auto"/>
                    <w:bottom w:val="none" w:sz="0" w:space="0" w:color="auto"/>
                    <w:right w:val="none" w:sz="0" w:space="0" w:color="auto"/>
                  </w:divBdr>
                  <w:divsChild>
                    <w:div w:id="218712572">
                      <w:marLeft w:val="0"/>
                      <w:marRight w:val="0"/>
                      <w:marTop w:val="0"/>
                      <w:marBottom w:val="0"/>
                      <w:divBdr>
                        <w:top w:val="none" w:sz="0" w:space="0" w:color="auto"/>
                        <w:left w:val="none" w:sz="0" w:space="0" w:color="auto"/>
                        <w:bottom w:val="none" w:sz="0" w:space="0" w:color="auto"/>
                        <w:right w:val="none" w:sz="0" w:space="0" w:color="auto"/>
                      </w:divBdr>
                      <w:divsChild>
                        <w:div w:id="1032993866">
                          <w:marLeft w:val="0"/>
                          <w:marRight w:val="0"/>
                          <w:marTop w:val="0"/>
                          <w:marBottom w:val="0"/>
                          <w:divBdr>
                            <w:top w:val="none" w:sz="0" w:space="0" w:color="auto"/>
                            <w:left w:val="none" w:sz="0" w:space="0" w:color="auto"/>
                            <w:bottom w:val="none" w:sz="0" w:space="0" w:color="auto"/>
                            <w:right w:val="none" w:sz="0" w:space="0" w:color="auto"/>
                          </w:divBdr>
                          <w:divsChild>
                            <w:div w:id="3370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011295">
      <w:bodyDiv w:val="1"/>
      <w:marLeft w:val="0"/>
      <w:marRight w:val="0"/>
      <w:marTop w:val="0"/>
      <w:marBottom w:val="0"/>
      <w:divBdr>
        <w:top w:val="none" w:sz="0" w:space="0" w:color="auto"/>
        <w:left w:val="none" w:sz="0" w:space="0" w:color="auto"/>
        <w:bottom w:val="none" w:sz="0" w:space="0" w:color="auto"/>
        <w:right w:val="none" w:sz="0" w:space="0" w:color="auto"/>
      </w:divBdr>
    </w:div>
    <w:div w:id="1330788115">
      <w:bodyDiv w:val="1"/>
      <w:marLeft w:val="0"/>
      <w:marRight w:val="0"/>
      <w:marTop w:val="0"/>
      <w:marBottom w:val="0"/>
      <w:divBdr>
        <w:top w:val="none" w:sz="0" w:space="0" w:color="auto"/>
        <w:left w:val="none" w:sz="0" w:space="0" w:color="auto"/>
        <w:bottom w:val="none" w:sz="0" w:space="0" w:color="auto"/>
        <w:right w:val="none" w:sz="0" w:space="0" w:color="auto"/>
      </w:divBdr>
    </w:div>
    <w:div w:id="1481655611">
      <w:bodyDiv w:val="1"/>
      <w:marLeft w:val="0"/>
      <w:marRight w:val="0"/>
      <w:marTop w:val="0"/>
      <w:marBottom w:val="0"/>
      <w:divBdr>
        <w:top w:val="none" w:sz="0" w:space="0" w:color="auto"/>
        <w:left w:val="none" w:sz="0" w:space="0" w:color="auto"/>
        <w:bottom w:val="none" w:sz="0" w:space="0" w:color="auto"/>
        <w:right w:val="none" w:sz="0" w:space="0" w:color="auto"/>
      </w:divBdr>
    </w:div>
    <w:div w:id="1515655385">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im.mesago.com/events/de.html" TargetMode="Externa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cim.de/" TargetMode="External"/><Relationship Id="rId12" Type="http://schemas.openxmlformats.org/officeDocument/2006/relationships/hyperlink" Target="https://www.linkedin.com/showcase/pcim-europe/" TargetMode="External"/><Relationship Id="rId17" Type="http://schemas.openxmlformats.org/officeDocument/2006/relationships/hyperlink" Target="https://www.messefrankfurt.com/frankfurt/de/unternehmen/sustainability.html" TargetMode="External"/><Relationship Id="rId2" Type="http://schemas.openxmlformats.org/officeDocument/2006/relationships/styles" Target="styles.xml"/><Relationship Id="rId16" Type="http://schemas.openxmlformats.org/officeDocument/2006/relationships/hyperlink" Target="https://www.messefrankfurt.com/frankfurt/de/presse/boilerplate.html"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www.facebook.com/pcimeurope/" TargetMode="External"/><Relationship Id="rId5" Type="http://schemas.openxmlformats.org/officeDocument/2006/relationships/image" Target="media/image1.wmf"/><Relationship Id="rId15" Type="http://schemas.openxmlformats.org/officeDocument/2006/relationships/hyperlink" Target="https://corporate.mesago.com/events/de.html" TargetMode="External"/><Relationship Id="rId10" Type="http://schemas.openxmlformats.org/officeDocument/2006/relationships/hyperlink" Target="https://twitter.com/pcimeurop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cim.mesago.com/nuernberg/de/presse.html" TargetMode="External"/><Relationship Id="rId14" Type="http://schemas.openxmlformats.org/officeDocument/2006/relationships/hyperlink" Target="https://corporate.mesago.com/events/de.html"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995</Words>
  <Characters>6272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Xu, Qingyi</cp:lastModifiedBy>
  <cp:revision>48</cp:revision>
  <cp:lastPrinted>2023-09-12T11:06:00Z</cp:lastPrinted>
  <dcterms:created xsi:type="dcterms:W3CDTF">2023-10-24T13:15:00Z</dcterms:created>
  <dcterms:modified xsi:type="dcterms:W3CDTF">2024-06-13T15:29:00Z</dcterms:modified>
</cp:coreProperties>
</file>