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575295" w:rsidRPr="00A21D25" w14:paraId="6BFB4D4D" w14:textId="77777777" w:rsidTr="00B976F0">
        <w:trPr>
          <w:trHeight w:hRule="exact" w:val="880"/>
        </w:trPr>
        <w:tc>
          <w:tcPr>
            <w:tcW w:w="7348" w:type="dxa"/>
          </w:tcPr>
          <w:p w14:paraId="3F622C17" w14:textId="566B3342" w:rsidR="00575295" w:rsidRPr="00A21D25" w:rsidRDefault="00575295" w:rsidP="00B976F0">
            <w:pPr>
              <w:pStyle w:val="berschrift1"/>
              <w:ind w:left="0"/>
            </w:pPr>
            <w:r w:rsidRPr="00A21D25">
              <w:rPr>
                <w:b/>
                <w:bCs/>
                <w:sz w:val="22"/>
                <w:szCs w:val="22"/>
                <w:lang w:val="en-US"/>
              </w:rPr>
              <w:t>Press release</w:t>
            </w:r>
          </w:p>
        </w:tc>
        <w:tc>
          <w:tcPr>
            <w:tcW w:w="2999" w:type="dxa"/>
          </w:tcPr>
          <w:p w14:paraId="34423BC2" w14:textId="4F4154A2" w:rsidR="00575295" w:rsidRPr="00A21D25" w:rsidRDefault="00DE342B" w:rsidP="009A59CF">
            <w:pPr>
              <w:pStyle w:val="Kopfzeile"/>
              <w:tabs>
                <w:tab w:val="clear" w:pos="4819"/>
                <w:tab w:val="clear" w:pos="9071"/>
                <w:tab w:val="left" w:pos="1559"/>
              </w:tabs>
              <w:spacing w:before="220" w:line="250" w:lineRule="exact"/>
              <w:ind w:right="569"/>
              <w:rPr>
                <w:noProof/>
                <w:szCs w:val="22"/>
              </w:rPr>
            </w:pPr>
            <w:bookmarkStart w:id="0" w:name="Vdatum"/>
            <w:bookmarkEnd w:id="0"/>
            <w:r w:rsidRPr="00A21D25">
              <w:rPr>
                <w:noProof/>
                <w:szCs w:val="22"/>
                <w:lang w:val="en-US"/>
              </w:rPr>
              <w:t>10 November 2023</w:t>
            </w:r>
          </w:p>
        </w:tc>
      </w:tr>
      <w:tr w:rsidR="00575295" w:rsidRPr="00A21D25" w14:paraId="540ADAB2" w14:textId="77777777" w:rsidTr="00B43381">
        <w:trPr>
          <w:trHeight w:val="1538"/>
        </w:trPr>
        <w:tc>
          <w:tcPr>
            <w:tcW w:w="7348" w:type="dxa"/>
            <w:tcMar>
              <w:top w:w="0" w:type="dxa"/>
            </w:tcMar>
          </w:tcPr>
          <w:p w14:paraId="627215C5" w14:textId="77777777" w:rsidR="00DE342B" w:rsidRPr="00A21D25" w:rsidRDefault="00DE342B" w:rsidP="00DE342B">
            <w:pPr>
              <w:spacing w:line="280" w:lineRule="atLeast"/>
              <w:rPr>
                <w:rFonts w:cs="Arial"/>
                <w:b/>
                <w:bCs/>
                <w:sz w:val="36"/>
                <w:szCs w:val="36"/>
                <w:lang w:val="en-US"/>
              </w:rPr>
            </w:pPr>
            <w:bookmarkStart w:id="1" w:name="Thema2"/>
            <w:bookmarkStart w:id="2" w:name="Thema1"/>
            <w:bookmarkEnd w:id="1"/>
            <w:bookmarkEnd w:id="2"/>
            <w:r w:rsidRPr="00A21D25">
              <w:rPr>
                <w:rFonts w:cs="Arial"/>
                <w:b/>
                <w:bCs/>
                <w:sz w:val="36"/>
                <w:szCs w:val="36"/>
                <w:lang w:val="en-US"/>
              </w:rPr>
              <w:t>Formnext 2023: Setting course for a more productive, sustainable industrial future with pioneering AM technologies</w:t>
            </w:r>
          </w:p>
          <w:p w14:paraId="2EC66BC4" w14:textId="0B8AAF41" w:rsidR="00575295" w:rsidRPr="00A21D25" w:rsidRDefault="00575295" w:rsidP="003D0AF8">
            <w:pPr>
              <w:spacing w:line="280" w:lineRule="atLeast"/>
              <w:rPr>
                <w:rFonts w:cs="Arial"/>
                <w:sz w:val="36"/>
                <w:szCs w:val="36"/>
                <w:lang w:val="en-US"/>
              </w:rPr>
            </w:pPr>
          </w:p>
        </w:tc>
        <w:tc>
          <w:tcPr>
            <w:tcW w:w="2999" w:type="dxa"/>
            <w:tcMar>
              <w:top w:w="0" w:type="dxa"/>
            </w:tcMar>
          </w:tcPr>
          <w:p w14:paraId="5EC3ABBF" w14:textId="77777777" w:rsidR="00575295" w:rsidRPr="00A21D25" w:rsidRDefault="00575295" w:rsidP="00A45A6F">
            <w:pPr>
              <w:spacing w:line="200" w:lineRule="exact"/>
              <w:rPr>
                <w:rFonts w:cs="Arial"/>
                <w:sz w:val="15"/>
                <w:szCs w:val="15"/>
                <w:lang w:val="en-US"/>
              </w:rPr>
            </w:pPr>
            <w:bookmarkStart w:id="3" w:name="Vmeinname"/>
            <w:bookmarkEnd w:id="3"/>
            <w:r w:rsidRPr="00A21D25">
              <w:rPr>
                <w:rFonts w:cs="Arial"/>
                <w:sz w:val="15"/>
                <w:szCs w:val="15"/>
                <w:lang w:val="en-US"/>
              </w:rPr>
              <w:t>Vineeta Manglani</w:t>
            </w:r>
          </w:p>
          <w:p w14:paraId="13A0AD35" w14:textId="5A457019" w:rsidR="00575295" w:rsidRPr="00A21D25" w:rsidRDefault="00575295" w:rsidP="00A45A6F">
            <w:pPr>
              <w:spacing w:line="200" w:lineRule="exact"/>
              <w:rPr>
                <w:rFonts w:cs="Arial"/>
                <w:sz w:val="15"/>
                <w:szCs w:val="15"/>
                <w:lang w:val="en-US"/>
              </w:rPr>
            </w:pPr>
            <w:r w:rsidRPr="00A21D25">
              <w:rPr>
                <w:rFonts w:cs="Arial"/>
                <w:sz w:val="15"/>
                <w:szCs w:val="15"/>
                <w:lang w:val="en-US"/>
              </w:rPr>
              <w:t>Phone +49 (0)711 61946</w:t>
            </w:r>
            <w:r w:rsidR="00E92B63">
              <w:rPr>
                <w:rFonts w:cs="Arial"/>
                <w:sz w:val="15"/>
                <w:szCs w:val="15"/>
                <w:lang w:val="en-US"/>
              </w:rPr>
              <w:t xml:space="preserve"> </w:t>
            </w:r>
            <w:r w:rsidRPr="00A21D25">
              <w:rPr>
                <w:rFonts w:cs="Arial"/>
                <w:sz w:val="15"/>
                <w:szCs w:val="15"/>
                <w:lang w:val="en-US"/>
              </w:rPr>
              <w:t>297</w:t>
            </w:r>
          </w:p>
          <w:p w14:paraId="16219689" w14:textId="77777777" w:rsidR="00575295" w:rsidRPr="00A21D25" w:rsidRDefault="00575295" w:rsidP="00A45A6F">
            <w:pPr>
              <w:spacing w:line="200" w:lineRule="atLeast"/>
              <w:jc w:val="both"/>
              <w:rPr>
                <w:rFonts w:cs="Arial"/>
                <w:sz w:val="15"/>
                <w:szCs w:val="15"/>
                <w:lang w:val="en-US"/>
              </w:rPr>
            </w:pPr>
            <w:r w:rsidRPr="00A21D25">
              <w:rPr>
                <w:rFonts w:cs="Arial"/>
                <w:sz w:val="15"/>
                <w:szCs w:val="15"/>
                <w:lang w:val="en-US"/>
              </w:rPr>
              <w:t>Vineeta.manglani@mesago.com</w:t>
            </w:r>
          </w:p>
          <w:p w14:paraId="2198B5CD" w14:textId="4C048D18" w:rsidR="00575295" w:rsidRPr="00A21D25" w:rsidRDefault="003E525A" w:rsidP="00A45A6F">
            <w:pPr>
              <w:spacing w:line="200" w:lineRule="atLeast"/>
              <w:rPr>
                <w:rFonts w:cs="Arial"/>
                <w:sz w:val="15"/>
                <w:szCs w:val="15"/>
              </w:rPr>
            </w:pPr>
            <w:hyperlink r:id="rId7" w:history="1">
              <w:r w:rsidR="0091411A" w:rsidRPr="00A21D25">
                <w:rPr>
                  <w:sz w:val="15"/>
                  <w:szCs w:val="15"/>
                  <w:lang w:val="en-US"/>
                </w:rPr>
                <w:t>formnext.com</w:t>
              </w:r>
            </w:hyperlink>
          </w:p>
          <w:p w14:paraId="1BC2C69E" w14:textId="77777777" w:rsidR="00575295" w:rsidRPr="00A21D25" w:rsidRDefault="00575295" w:rsidP="00A9539C">
            <w:pPr>
              <w:spacing w:line="200" w:lineRule="exact"/>
              <w:rPr>
                <w:rFonts w:cs="Arial"/>
                <w:sz w:val="15"/>
                <w:szCs w:val="15"/>
              </w:rPr>
            </w:pPr>
          </w:p>
          <w:p w14:paraId="32391C99" w14:textId="77777777" w:rsidR="00575295" w:rsidRPr="00A21D25" w:rsidRDefault="00575295" w:rsidP="00457B0E">
            <w:pPr>
              <w:spacing w:line="200" w:lineRule="exact"/>
              <w:rPr>
                <w:rFonts w:cs="Arial"/>
                <w:sz w:val="15"/>
                <w:szCs w:val="15"/>
              </w:rPr>
            </w:pPr>
          </w:p>
        </w:tc>
      </w:tr>
    </w:tbl>
    <w:p w14:paraId="60257164" w14:textId="0410B6A7" w:rsidR="00DE342B" w:rsidRPr="00A21D25" w:rsidRDefault="00DE342B" w:rsidP="00DE342B">
      <w:pPr>
        <w:spacing w:line="280" w:lineRule="atLeast"/>
        <w:rPr>
          <w:rFonts w:cs="Arial"/>
          <w:b/>
          <w:szCs w:val="22"/>
          <w:lang w:val="en-US"/>
        </w:rPr>
      </w:pPr>
      <w:bookmarkStart w:id="4" w:name="V_head1"/>
      <w:bookmarkEnd w:id="4"/>
      <w:r w:rsidRPr="00A21D25">
        <w:rPr>
          <w:rFonts w:cs="Arial"/>
          <w:b/>
          <w:bCs/>
          <w:szCs w:val="22"/>
          <w:lang w:val="en-US"/>
        </w:rPr>
        <w:t xml:space="preserve">At this year’s Formnext between 7 and 10 November 2023, Frankfurt once again became </w:t>
      </w:r>
      <w:r w:rsidRPr="004C30DF">
        <w:rPr>
          <w:rFonts w:cs="Arial"/>
          <w:b/>
          <w:bCs/>
          <w:szCs w:val="22"/>
          <w:lang w:val="en-US"/>
        </w:rPr>
        <w:t>the cent</w:t>
      </w:r>
      <w:r w:rsidR="00CC5C1B">
        <w:rPr>
          <w:rFonts w:cs="Arial"/>
          <w:b/>
          <w:bCs/>
          <w:szCs w:val="22"/>
          <w:lang w:val="en-US"/>
        </w:rPr>
        <w:t>er</w:t>
      </w:r>
      <w:r w:rsidRPr="004C30DF">
        <w:rPr>
          <w:rFonts w:cs="Arial"/>
          <w:b/>
          <w:bCs/>
          <w:szCs w:val="22"/>
          <w:lang w:val="en-US"/>
        </w:rPr>
        <w:t xml:space="preserve"> of global </w:t>
      </w:r>
      <w:r w:rsidR="00474AA6" w:rsidRPr="004C30DF">
        <w:rPr>
          <w:rFonts w:cs="Arial"/>
          <w:b/>
          <w:bCs/>
          <w:szCs w:val="22"/>
          <w:lang w:val="en-US"/>
        </w:rPr>
        <w:t>Additive Manufacturing</w:t>
      </w:r>
      <w:r w:rsidRPr="00A21D25">
        <w:rPr>
          <w:rFonts w:cs="Arial"/>
          <w:b/>
          <w:bCs/>
          <w:szCs w:val="22"/>
          <w:lang w:val="en-US"/>
        </w:rPr>
        <w:t xml:space="preserve"> and modern production technolog</w:t>
      </w:r>
      <w:r w:rsidR="00E92B63">
        <w:rPr>
          <w:rFonts w:cs="Arial"/>
          <w:b/>
          <w:bCs/>
          <w:szCs w:val="22"/>
          <w:lang w:val="en-US"/>
        </w:rPr>
        <w:t>ies</w:t>
      </w:r>
      <w:r w:rsidRPr="00A21D25">
        <w:rPr>
          <w:rFonts w:cs="Arial"/>
          <w:b/>
          <w:bCs/>
          <w:szCs w:val="22"/>
          <w:lang w:val="en-US"/>
        </w:rPr>
        <w:t xml:space="preserve">. </w:t>
      </w:r>
      <w:r w:rsidR="00014EED" w:rsidRPr="00014EED">
        <w:rPr>
          <w:rFonts w:cs="Arial"/>
          <w:b/>
          <w:bCs/>
          <w:szCs w:val="22"/>
          <w:lang w:val="en-US"/>
        </w:rPr>
        <w:t>The higher level of maturity, increasing integration into production lines, advancing automation and new production technologies and materials played a major role. The meta</w:t>
      </w:r>
      <w:r w:rsidR="00CC5C1B">
        <w:rPr>
          <w:rFonts w:cs="Arial"/>
          <w:b/>
          <w:bCs/>
          <w:szCs w:val="22"/>
          <w:lang w:val="en-US"/>
        </w:rPr>
        <w:t>-</w:t>
      </w:r>
      <w:r w:rsidR="00014EED" w:rsidRPr="00014EED">
        <w:rPr>
          <w:rFonts w:cs="Arial"/>
          <w:b/>
          <w:bCs/>
          <w:szCs w:val="22"/>
          <w:lang w:val="en-US"/>
        </w:rPr>
        <w:t xml:space="preserve">trend of sustainability was in the focus of more and more visitors and exhibitors, this year's partner region Nordic and the extensive </w:t>
      </w:r>
      <w:r w:rsidR="00E92B63">
        <w:rPr>
          <w:rFonts w:cs="Arial"/>
          <w:b/>
          <w:bCs/>
          <w:szCs w:val="22"/>
          <w:lang w:val="en-US"/>
        </w:rPr>
        <w:t>stage</w:t>
      </w:r>
      <w:r w:rsidR="00014EED" w:rsidRPr="00014EED">
        <w:rPr>
          <w:rFonts w:cs="Arial"/>
          <w:b/>
          <w:bCs/>
          <w:szCs w:val="22"/>
          <w:lang w:val="en-US"/>
        </w:rPr>
        <w:t xml:space="preserve"> program.</w:t>
      </w:r>
    </w:p>
    <w:p w14:paraId="542CC138" w14:textId="77777777" w:rsidR="00575295" w:rsidRPr="00A21D25" w:rsidRDefault="00575295" w:rsidP="00575295">
      <w:pPr>
        <w:spacing w:line="280" w:lineRule="atLeast"/>
        <w:rPr>
          <w:rFonts w:cs="Arial"/>
          <w:szCs w:val="22"/>
          <w:lang w:val="en-US"/>
        </w:rPr>
      </w:pPr>
    </w:p>
    <w:p w14:paraId="4FFD0503" w14:textId="327BBC14" w:rsidR="00DE342B" w:rsidRPr="00A21D25" w:rsidRDefault="00DE342B" w:rsidP="00DE342B">
      <w:pPr>
        <w:spacing w:line="280" w:lineRule="atLeast"/>
        <w:rPr>
          <w:rFonts w:cs="Arial"/>
          <w:bCs/>
          <w:szCs w:val="22"/>
          <w:lang w:val="en-US"/>
        </w:rPr>
      </w:pPr>
      <w:r w:rsidRPr="00A21D25">
        <w:rPr>
          <w:rFonts w:cs="Arial"/>
          <w:szCs w:val="22"/>
          <w:lang w:val="en-US"/>
        </w:rPr>
        <w:t xml:space="preserve">Formnext continued to write its success story into 2023, again demonstrating the relevance of </w:t>
      </w:r>
      <w:r w:rsidR="00FD0839">
        <w:rPr>
          <w:rFonts w:cs="Arial"/>
          <w:szCs w:val="22"/>
          <w:lang w:val="en-US"/>
        </w:rPr>
        <w:t>Additive</w:t>
      </w:r>
      <w:r w:rsidR="00FD0839" w:rsidRPr="00A21D25">
        <w:rPr>
          <w:rFonts w:cs="Arial"/>
          <w:szCs w:val="22"/>
          <w:lang w:val="en-US"/>
        </w:rPr>
        <w:t xml:space="preserve"> </w:t>
      </w:r>
      <w:r w:rsidR="00FD0839">
        <w:rPr>
          <w:rFonts w:cs="Arial"/>
          <w:szCs w:val="22"/>
          <w:lang w:val="en-US"/>
        </w:rPr>
        <w:t>M</w:t>
      </w:r>
      <w:r w:rsidRPr="00A21D25">
        <w:rPr>
          <w:rFonts w:cs="Arial"/>
          <w:szCs w:val="22"/>
          <w:lang w:val="en-US"/>
        </w:rPr>
        <w:t xml:space="preserve">anufacturing processes. In its ninth year, the </w:t>
      </w:r>
      <w:proofErr w:type="spellStart"/>
      <w:r w:rsidRPr="00A21D25">
        <w:rPr>
          <w:rFonts w:cs="Arial"/>
          <w:szCs w:val="22"/>
          <w:lang w:val="en-US"/>
        </w:rPr>
        <w:t>Formnext</w:t>
      </w:r>
      <w:proofErr w:type="spellEnd"/>
      <w:r w:rsidRPr="00A21D25">
        <w:rPr>
          <w:rFonts w:cs="Arial"/>
          <w:szCs w:val="22"/>
          <w:lang w:val="en-US"/>
        </w:rPr>
        <w:t xml:space="preserve"> exhibition welcomed </w:t>
      </w:r>
      <w:r w:rsidR="00EF55A0" w:rsidRPr="00EF55A0">
        <w:rPr>
          <w:rFonts w:cs="Arial"/>
          <w:bCs/>
          <w:szCs w:val="22"/>
          <w:lang w:val="en-US"/>
        </w:rPr>
        <w:t>32</w:t>
      </w:r>
      <w:r w:rsidR="00EF55A0">
        <w:rPr>
          <w:rFonts w:cs="Arial"/>
          <w:bCs/>
          <w:szCs w:val="22"/>
          <w:lang w:val="en-US"/>
        </w:rPr>
        <w:t>,</w:t>
      </w:r>
      <w:r w:rsidR="00EF55A0" w:rsidRPr="00EF55A0">
        <w:rPr>
          <w:rFonts w:cs="Arial"/>
          <w:bCs/>
          <w:szCs w:val="22"/>
          <w:lang w:val="en-US"/>
        </w:rPr>
        <w:t xml:space="preserve">851 </w:t>
      </w:r>
      <w:r w:rsidRPr="00A21D25">
        <w:rPr>
          <w:rFonts w:cs="Arial"/>
          <w:szCs w:val="22"/>
          <w:lang w:val="en-US"/>
        </w:rPr>
        <w:t xml:space="preserve">specialists and managers </w:t>
      </w:r>
      <w:r w:rsidR="00EF55A0">
        <w:rPr>
          <w:rFonts w:cs="Arial"/>
          <w:szCs w:val="22"/>
          <w:lang w:val="en-US"/>
        </w:rPr>
        <w:t>(50% international)</w:t>
      </w:r>
      <w:r w:rsidRPr="00EF55A0">
        <w:rPr>
          <w:rFonts w:cs="Arial"/>
          <w:szCs w:val="22"/>
          <w:lang w:val="en-US"/>
        </w:rPr>
        <w:t xml:space="preserve">, </w:t>
      </w:r>
      <w:r w:rsidRPr="00A21D25">
        <w:rPr>
          <w:rFonts w:cs="Arial"/>
          <w:szCs w:val="22"/>
          <w:lang w:val="en-US"/>
        </w:rPr>
        <w:t xml:space="preserve">representing a further increase of </w:t>
      </w:r>
      <w:r w:rsidR="00EF55A0" w:rsidRPr="00EF55A0">
        <w:rPr>
          <w:rFonts w:cs="Arial"/>
          <w:bCs/>
          <w:szCs w:val="22"/>
          <w:lang w:val="en-US"/>
        </w:rPr>
        <w:t>11,1</w:t>
      </w:r>
      <w:r w:rsidR="00EF55A0">
        <w:rPr>
          <w:rFonts w:cs="Arial"/>
          <w:bCs/>
          <w:szCs w:val="22"/>
          <w:lang w:val="en-US"/>
        </w:rPr>
        <w:t>%</w:t>
      </w:r>
      <w:r w:rsidRPr="00A21D25">
        <w:rPr>
          <w:rFonts w:cs="Arial"/>
          <w:color w:val="FF0000"/>
          <w:szCs w:val="22"/>
          <w:lang w:val="en-US"/>
        </w:rPr>
        <w:t xml:space="preserve"> </w:t>
      </w:r>
      <w:r w:rsidRPr="00A21D25">
        <w:rPr>
          <w:rFonts w:cs="Arial"/>
          <w:szCs w:val="22"/>
          <w:lang w:val="en-US"/>
        </w:rPr>
        <w:t xml:space="preserve">on the impressive numbers already recorded for the previous year. </w:t>
      </w:r>
    </w:p>
    <w:p w14:paraId="42895686" w14:textId="77777777" w:rsidR="0028375D" w:rsidRPr="00A21D25" w:rsidRDefault="0028375D" w:rsidP="00DE342B">
      <w:pPr>
        <w:spacing w:line="280" w:lineRule="atLeast"/>
        <w:rPr>
          <w:rFonts w:cs="Arial"/>
          <w:bCs/>
          <w:szCs w:val="22"/>
          <w:lang w:val="en-US"/>
        </w:rPr>
      </w:pPr>
    </w:p>
    <w:p w14:paraId="38B62845" w14:textId="44507794" w:rsidR="00DE342B" w:rsidRPr="00A21D25" w:rsidRDefault="00DE342B" w:rsidP="00DE342B">
      <w:pPr>
        <w:pStyle w:val="NurText"/>
        <w:spacing w:line="280" w:lineRule="atLeast"/>
        <w:rPr>
          <w:rFonts w:ascii="Arial" w:hAnsi="Arial" w:cs="Arial"/>
          <w:bCs/>
          <w:szCs w:val="22"/>
          <w:lang w:val="en-US"/>
        </w:rPr>
      </w:pPr>
      <w:r w:rsidRPr="00A21D25">
        <w:rPr>
          <w:rFonts w:ascii="Arial" w:hAnsi="Arial" w:cs="Arial"/>
          <w:szCs w:val="22"/>
          <w:lang w:val="en-US"/>
        </w:rPr>
        <w:t xml:space="preserve">With </w:t>
      </w:r>
      <w:r w:rsidR="000E772D" w:rsidRPr="00EF55A0">
        <w:rPr>
          <w:rFonts w:ascii="Arial" w:hAnsi="Arial" w:cs="Arial"/>
          <w:szCs w:val="22"/>
          <w:lang w:val="en-US"/>
        </w:rPr>
        <w:t xml:space="preserve">859 </w:t>
      </w:r>
      <w:r w:rsidRPr="00EF55A0">
        <w:rPr>
          <w:rFonts w:ascii="Arial" w:hAnsi="Arial" w:cs="Arial"/>
          <w:szCs w:val="22"/>
          <w:lang w:val="en-US"/>
        </w:rPr>
        <w:t xml:space="preserve">exhibitors </w:t>
      </w:r>
      <w:r w:rsidR="000E772D" w:rsidRPr="00EF55A0">
        <w:rPr>
          <w:rFonts w:ascii="Arial" w:hAnsi="Arial" w:cs="Arial"/>
          <w:szCs w:val="22"/>
          <w:lang w:val="en-US"/>
        </w:rPr>
        <w:t xml:space="preserve">(59% </w:t>
      </w:r>
      <w:r w:rsidR="00CC5C1B" w:rsidRPr="00EF55A0">
        <w:rPr>
          <w:rFonts w:ascii="Arial" w:hAnsi="Arial" w:cs="Arial"/>
          <w:szCs w:val="22"/>
          <w:lang w:val="en-US"/>
        </w:rPr>
        <w:t xml:space="preserve">of which were </w:t>
      </w:r>
      <w:r w:rsidR="000E772D" w:rsidRPr="00EF55A0">
        <w:rPr>
          <w:rFonts w:ascii="Arial" w:hAnsi="Arial" w:cs="Arial"/>
          <w:szCs w:val="22"/>
          <w:lang w:val="en-US"/>
        </w:rPr>
        <w:t>international)</w:t>
      </w:r>
      <w:r w:rsidRPr="00EF55A0">
        <w:rPr>
          <w:rFonts w:ascii="Arial" w:hAnsi="Arial" w:cs="Arial"/>
          <w:szCs w:val="22"/>
          <w:lang w:val="en-US"/>
        </w:rPr>
        <w:t xml:space="preserve">, </w:t>
      </w:r>
      <w:r w:rsidRPr="00A21D25">
        <w:rPr>
          <w:rFonts w:ascii="Arial" w:hAnsi="Arial" w:cs="Arial"/>
          <w:szCs w:val="22"/>
          <w:lang w:val="en-US"/>
        </w:rPr>
        <w:t xml:space="preserve">it proved to be another record year for Formnext. The exhibitors, varied events, and special shows demonstrated the wide range of possibilities offered by </w:t>
      </w:r>
      <w:r w:rsidR="00474AA6">
        <w:rPr>
          <w:rFonts w:ascii="Arial" w:hAnsi="Arial" w:cs="Arial"/>
          <w:szCs w:val="22"/>
          <w:lang w:val="en-US"/>
        </w:rPr>
        <w:t>Additive Manufacturing</w:t>
      </w:r>
      <w:r w:rsidRPr="00A21D25">
        <w:rPr>
          <w:rFonts w:ascii="Arial" w:hAnsi="Arial" w:cs="Arial"/>
          <w:szCs w:val="22"/>
          <w:lang w:val="en-US"/>
        </w:rPr>
        <w:t xml:space="preserve"> for numerous user industries, including medical technology, automotive and mechanical engineering, architecture, and aerospace. Visitors were able to discover innovative solutions that they could use to make their own production more efficient and sustainable. </w:t>
      </w:r>
    </w:p>
    <w:p w14:paraId="3F33B349" w14:textId="77777777" w:rsidR="00DE342B" w:rsidRPr="00A21D25" w:rsidRDefault="00DE342B" w:rsidP="00DE342B">
      <w:pPr>
        <w:pStyle w:val="NurText"/>
        <w:spacing w:line="280" w:lineRule="atLeast"/>
        <w:rPr>
          <w:rFonts w:ascii="Arial" w:hAnsi="Arial" w:cs="Arial"/>
          <w:i/>
          <w:szCs w:val="22"/>
          <w:lang w:val="en-US"/>
        </w:rPr>
      </w:pPr>
    </w:p>
    <w:p w14:paraId="3D71D7A7" w14:textId="7BA5A05C" w:rsidR="00DE342B" w:rsidRPr="00752A4F" w:rsidRDefault="00DE342B" w:rsidP="00DE342B">
      <w:pPr>
        <w:spacing w:line="280" w:lineRule="atLeast"/>
        <w:rPr>
          <w:rFonts w:cs="Arial"/>
          <w:szCs w:val="22"/>
          <w:lang w:val="en-US"/>
        </w:rPr>
      </w:pPr>
      <w:r w:rsidRPr="00A21D25">
        <w:rPr>
          <w:rFonts w:cs="Arial"/>
          <w:szCs w:val="22"/>
          <w:lang w:val="en-US"/>
        </w:rPr>
        <w:t xml:space="preserve">The latest next-level developments in industrial 3D </w:t>
      </w:r>
      <w:r w:rsidR="00474AA6">
        <w:rPr>
          <w:rFonts w:cs="Arial"/>
          <w:szCs w:val="22"/>
          <w:lang w:val="en-US"/>
        </w:rPr>
        <w:t>P</w:t>
      </w:r>
      <w:r w:rsidRPr="00A21D25">
        <w:rPr>
          <w:rFonts w:cs="Arial"/>
          <w:szCs w:val="22"/>
          <w:lang w:val="en-US"/>
        </w:rPr>
        <w:t xml:space="preserve">rinting were also on display. Exhibitors presented robotic 3D </w:t>
      </w:r>
      <w:r w:rsidR="00474AA6">
        <w:rPr>
          <w:rFonts w:cs="Arial"/>
          <w:szCs w:val="22"/>
          <w:lang w:val="en-US"/>
        </w:rPr>
        <w:t>P</w:t>
      </w:r>
      <w:r w:rsidRPr="00A21D25">
        <w:rPr>
          <w:rFonts w:cs="Arial"/>
          <w:szCs w:val="22"/>
          <w:lang w:val="en-US"/>
        </w:rPr>
        <w:t xml:space="preserve">rinting systems for plastics, for instance, which can even be used to print entire boats. While in metals, companies such as </w:t>
      </w:r>
      <w:r w:rsidRPr="00F11077">
        <w:rPr>
          <w:rFonts w:cs="Arial"/>
          <w:szCs w:val="22"/>
          <w:lang w:val="en-US"/>
        </w:rPr>
        <w:t>AMCM</w:t>
      </w:r>
      <w:r w:rsidRPr="00A21D25">
        <w:rPr>
          <w:rFonts w:cs="Arial"/>
          <w:szCs w:val="22"/>
          <w:lang w:val="en-US"/>
        </w:rPr>
        <w:t>, E</w:t>
      </w:r>
      <w:r w:rsidR="00474AA6">
        <w:rPr>
          <w:rFonts w:cs="Arial"/>
          <w:szCs w:val="22"/>
          <w:lang w:val="en-US"/>
        </w:rPr>
        <w:t>p</w:t>
      </w:r>
      <w:r w:rsidRPr="00A21D25">
        <w:rPr>
          <w:rFonts w:cs="Arial"/>
          <w:szCs w:val="22"/>
          <w:lang w:val="en-US"/>
        </w:rPr>
        <w:t xml:space="preserve">lus3D, </w:t>
      </w:r>
      <w:proofErr w:type="spellStart"/>
      <w:r w:rsidRPr="00A21D25">
        <w:rPr>
          <w:rFonts w:cs="Arial"/>
          <w:szCs w:val="22"/>
          <w:lang w:val="en-US"/>
        </w:rPr>
        <w:t>Inss</w:t>
      </w:r>
      <w:r w:rsidR="00474AA6">
        <w:rPr>
          <w:rFonts w:cs="Arial"/>
          <w:szCs w:val="22"/>
          <w:lang w:val="en-US"/>
        </w:rPr>
        <w:t>T</w:t>
      </w:r>
      <w:r w:rsidRPr="00A21D25">
        <w:rPr>
          <w:rFonts w:cs="Arial"/>
          <w:szCs w:val="22"/>
          <w:lang w:val="en-US"/>
        </w:rPr>
        <w:t>ek</w:t>
      </w:r>
      <w:proofErr w:type="spellEnd"/>
      <w:r w:rsidRPr="00A21D25">
        <w:rPr>
          <w:rFonts w:cs="Arial"/>
          <w:szCs w:val="22"/>
          <w:lang w:val="en-US"/>
        </w:rPr>
        <w:t xml:space="preserve"> and others demonstrated that highly complex components weighing several tons, such as rocket engines, can be manufactured in one piece using precision AM. In nanotechnology, exhibitors such as </w:t>
      </w:r>
      <w:r w:rsidRPr="00F11077">
        <w:rPr>
          <w:rFonts w:cs="Arial"/>
          <w:szCs w:val="22"/>
          <w:lang w:val="en-US"/>
        </w:rPr>
        <w:t>BMF</w:t>
      </w:r>
      <w:r w:rsidRPr="00A21D25">
        <w:rPr>
          <w:rFonts w:cs="Arial"/>
          <w:szCs w:val="22"/>
          <w:lang w:val="en-US"/>
        </w:rPr>
        <w:t xml:space="preserve"> and Nano Dimension presented new solutions that can be used, for example, for the 3D printing of electronic components and much </w:t>
      </w:r>
      <w:r w:rsidR="00CC5C1B" w:rsidRPr="00A21D25">
        <w:rPr>
          <w:rFonts w:cs="Arial"/>
          <w:szCs w:val="22"/>
          <w:lang w:val="en-US"/>
        </w:rPr>
        <w:t>more and</w:t>
      </w:r>
      <w:r w:rsidRPr="00A21D25">
        <w:rPr>
          <w:rFonts w:cs="Arial"/>
          <w:szCs w:val="22"/>
          <w:lang w:val="en-US"/>
        </w:rPr>
        <w:t xml:space="preserve"> will make numerous new applications and products possible in the future. The high level of innovation at Formnext was also demonstrated by established players and young start-ups alike, including </w:t>
      </w:r>
      <w:r w:rsidRPr="001B0B80">
        <w:rPr>
          <w:rFonts w:cs="Arial"/>
          <w:szCs w:val="22"/>
          <w:lang w:val="en-US"/>
        </w:rPr>
        <w:t>Bosch</w:t>
      </w:r>
      <w:r w:rsidRPr="00A21D25">
        <w:rPr>
          <w:rFonts w:cs="Arial"/>
          <w:szCs w:val="22"/>
          <w:lang w:val="en-US"/>
        </w:rPr>
        <w:t xml:space="preserve">, D3-AM, </w:t>
      </w:r>
      <w:proofErr w:type="gramStart"/>
      <w:r w:rsidRPr="00A21D25">
        <w:rPr>
          <w:rFonts w:cs="Arial"/>
          <w:szCs w:val="22"/>
          <w:lang w:val="en-US"/>
        </w:rPr>
        <w:t>Reinforce</w:t>
      </w:r>
      <w:proofErr w:type="gramEnd"/>
      <w:r w:rsidRPr="00A21D25">
        <w:rPr>
          <w:rFonts w:cs="Arial"/>
          <w:szCs w:val="22"/>
          <w:lang w:val="en-US"/>
        </w:rPr>
        <w:t xml:space="preserve"> 3D and </w:t>
      </w:r>
      <w:proofErr w:type="spellStart"/>
      <w:r w:rsidRPr="00F11077">
        <w:rPr>
          <w:rFonts w:cs="Arial"/>
          <w:szCs w:val="22"/>
          <w:lang w:val="en-US"/>
        </w:rPr>
        <w:t>Venox</w:t>
      </w:r>
      <w:proofErr w:type="spellEnd"/>
      <w:r w:rsidR="00F11077">
        <w:rPr>
          <w:rFonts w:cs="Arial"/>
          <w:szCs w:val="22"/>
          <w:lang w:val="en-US"/>
        </w:rPr>
        <w:t xml:space="preserve"> </w:t>
      </w:r>
      <w:r w:rsidR="00F11077" w:rsidRPr="00F11077">
        <w:rPr>
          <w:rFonts w:cs="Arial"/>
          <w:szCs w:val="22"/>
          <w:lang w:val="en-US"/>
        </w:rPr>
        <w:t>Systems</w:t>
      </w:r>
      <w:r w:rsidRPr="00A21D25">
        <w:rPr>
          <w:rFonts w:cs="Arial"/>
          <w:szCs w:val="22"/>
          <w:lang w:val="en-US"/>
        </w:rPr>
        <w:t xml:space="preserve">, which presented the latest </w:t>
      </w:r>
      <w:r w:rsidR="00474AA6">
        <w:rPr>
          <w:rFonts w:cs="Arial"/>
          <w:szCs w:val="22"/>
          <w:lang w:val="en-US"/>
        </w:rPr>
        <w:t>Additive Manufacturing</w:t>
      </w:r>
      <w:r w:rsidRPr="00A21D25">
        <w:rPr>
          <w:rFonts w:cs="Arial"/>
          <w:szCs w:val="22"/>
          <w:lang w:val="en-US"/>
        </w:rPr>
        <w:t xml:space="preserve"> technologies</w:t>
      </w:r>
      <w:r w:rsidR="006F0FF2">
        <w:rPr>
          <w:rFonts w:cs="Arial"/>
          <w:szCs w:val="22"/>
          <w:lang w:val="en-US"/>
        </w:rPr>
        <w:t>.</w:t>
      </w:r>
      <w:r w:rsidRPr="00A21D25">
        <w:rPr>
          <w:rFonts w:cs="Arial"/>
          <w:szCs w:val="22"/>
          <w:lang w:val="en-US"/>
        </w:rPr>
        <w:t xml:space="preserve"> </w:t>
      </w:r>
    </w:p>
    <w:p w14:paraId="536AFD3B" w14:textId="77777777" w:rsidR="00DE342B" w:rsidRPr="00752A4F" w:rsidRDefault="00DE342B" w:rsidP="00DE342B">
      <w:pPr>
        <w:pStyle w:val="NurText"/>
        <w:spacing w:line="280" w:lineRule="atLeast"/>
        <w:rPr>
          <w:rFonts w:ascii="Arial" w:hAnsi="Arial" w:cs="Arial"/>
          <w:bCs/>
          <w:i/>
          <w:color w:val="0070C0"/>
          <w:szCs w:val="22"/>
          <w:lang w:val="en-US"/>
        </w:rPr>
      </w:pPr>
    </w:p>
    <w:p w14:paraId="2974E110" w14:textId="77777777" w:rsidR="003717C0" w:rsidRDefault="003717C0" w:rsidP="00DE342B">
      <w:pPr>
        <w:spacing w:line="280" w:lineRule="atLeast"/>
        <w:rPr>
          <w:rFonts w:cs="Arial"/>
          <w:b/>
          <w:bCs/>
          <w:szCs w:val="22"/>
          <w:lang w:val="en-US"/>
        </w:rPr>
      </w:pPr>
    </w:p>
    <w:p w14:paraId="3FF86B01" w14:textId="77777777" w:rsidR="00AF4E44" w:rsidRDefault="00AF4E44" w:rsidP="00DE342B">
      <w:pPr>
        <w:spacing w:line="280" w:lineRule="atLeast"/>
        <w:rPr>
          <w:rFonts w:cs="Arial"/>
          <w:b/>
          <w:bCs/>
          <w:szCs w:val="22"/>
          <w:lang w:val="en-US"/>
        </w:rPr>
      </w:pPr>
    </w:p>
    <w:p w14:paraId="27AC25BF" w14:textId="62B11ED3" w:rsidR="0028375D" w:rsidRPr="00752A4F" w:rsidRDefault="00DE342B" w:rsidP="00DE342B">
      <w:pPr>
        <w:spacing w:line="280" w:lineRule="atLeast"/>
        <w:rPr>
          <w:rFonts w:cs="Arial"/>
          <w:b/>
          <w:bCs/>
          <w:szCs w:val="22"/>
          <w:lang w:val="en-US"/>
        </w:rPr>
      </w:pPr>
      <w:r w:rsidRPr="00752A4F">
        <w:rPr>
          <w:rFonts w:cs="Arial"/>
          <w:b/>
          <w:bCs/>
          <w:szCs w:val="22"/>
          <w:lang w:val="en-US"/>
        </w:rPr>
        <w:lastRenderedPageBreak/>
        <w:t xml:space="preserve">An impressive track record </w:t>
      </w:r>
    </w:p>
    <w:p w14:paraId="4A8198EC" w14:textId="590E8B7A" w:rsidR="00DE342B" w:rsidRPr="00E91F84" w:rsidRDefault="00DE342B" w:rsidP="00DE342B">
      <w:pPr>
        <w:spacing w:line="280" w:lineRule="atLeast"/>
        <w:rPr>
          <w:rFonts w:cs="Arial"/>
          <w:szCs w:val="22"/>
          <w:lang w:val="en-US"/>
        </w:rPr>
      </w:pPr>
      <w:r w:rsidRPr="00BC537D">
        <w:rPr>
          <w:rFonts w:cs="Arial"/>
          <w:szCs w:val="22"/>
          <w:lang w:val="en-US"/>
        </w:rPr>
        <w:br/>
      </w:r>
      <w:r w:rsidRPr="00A21D25">
        <w:rPr>
          <w:rFonts w:cs="Arial"/>
          <w:szCs w:val="22"/>
          <w:lang w:val="en-US"/>
        </w:rPr>
        <w:t xml:space="preserve">“Sascha F. Wenzler, Vice President for </w:t>
      </w:r>
      <w:r w:rsidR="00AC7705">
        <w:rPr>
          <w:rFonts w:cs="Arial"/>
          <w:szCs w:val="22"/>
          <w:lang w:val="en-US"/>
        </w:rPr>
        <w:t>F</w:t>
      </w:r>
      <w:r w:rsidRPr="00A21D25">
        <w:rPr>
          <w:rFonts w:cs="Arial"/>
          <w:szCs w:val="22"/>
          <w:lang w:val="en-US"/>
        </w:rPr>
        <w:t>ormnext at event organizer Mesago Messe Frankfurt GmbH</w:t>
      </w:r>
      <w:r w:rsidR="00E91F84">
        <w:rPr>
          <w:rFonts w:cs="Arial"/>
          <w:szCs w:val="22"/>
          <w:lang w:val="en-US"/>
        </w:rPr>
        <w:t xml:space="preserve"> summarizes</w:t>
      </w:r>
      <w:r w:rsidRPr="00A21D25">
        <w:rPr>
          <w:rFonts w:cs="Arial"/>
          <w:szCs w:val="22"/>
          <w:lang w:val="en-US"/>
        </w:rPr>
        <w:t xml:space="preserve"> “With the unparalleled concentration of innovations, decision makers, and AM experts, the event offered a unique trade fair experience. In the context of an extremely dynamic sector </w:t>
      </w:r>
      <w:proofErr w:type="spellStart"/>
      <w:r w:rsidR="00AC7705">
        <w:rPr>
          <w:rFonts w:cs="Arial"/>
          <w:szCs w:val="22"/>
          <w:lang w:val="en-US"/>
        </w:rPr>
        <w:t>F</w:t>
      </w:r>
      <w:r w:rsidRPr="00A21D25">
        <w:rPr>
          <w:rFonts w:cs="Arial"/>
          <w:szCs w:val="22"/>
          <w:lang w:val="en-US"/>
        </w:rPr>
        <w:t>ormnext</w:t>
      </w:r>
      <w:proofErr w:type="spellEnd"/>
      <w:r w:rsidRPr="00A21D25">
        <w:rPr>
          <w:rFonts w:cs="Arial"/>
          <w:szCs w:val="22"/>
          <w:lang w:val="en-US"/>
        </w:rPr>
        <w:t xml:space="preserve"> provides a roadmap for the evolution of cutting-edge manufacturing industries.” </w:t>
      </w:r>
    </w:p>
    <w:p w14:paraId="68D4836D" w14:textId="6FD0D903" w:rsidR="00DE342B" w:rsidRDefault="00DE342B" w:rsidP="00DE342B">
      <w:pPr>
        <w:spacing w:line="280" w:lineRule="atLeast"/>
        <w:rPr>
          <w:rFonts w:cs="Arial"/>
          <w:szCs w:val="22"/>
          <w:lang w:val="en-US"/>
        </w:rPr>
      </w:pPr>
      <w:r w:rsidRPr="00A21D25">
        <w:rPr>
          <w:rFonts w:cs="Arial"/>
          <w:szCs w:val="22"/>
          <w:lang w:val="en-US"/>
        </w:rPr>
        <w:t xml:space="preserve">Visitors were also impressed by </w:t>
      </w:r>
      <w:proofErr w:type="spellStart"/>
      <w:r w:rsidRPr="00A21D25">
        <w:rPr>
          <w:rFonts w:cs="Arial"/>
          <w:szCs w:val="22"/>
          <w:lang w:val="en-US"/>
        </w:rPr>
        <w:t>Formnext’s</w:t>
      </w:r>
      <w:proofErr w:type="spellEnd"/>
      <w:r w:rsidRPr="00A21D25">
        <w:rPr>
          <w:rFonts w:cs="Arial"/>
          <w:szCs w:val="22"/>
          <w:lang w:val="en-US"/>
        </w:rPr>
        <w:t xml:space="preserve"> development and the sheer number of innovations on show</w:t>
      </w:r>
      <w:r w:rsidR="000F1191">
        <w:rPr>
          <w:rFonts w:cs="Arial"/>
          <w:szCs w:val="22"/>
          <w:lang w:val="en-US"/>
        </w:rPr>
        <w:t>:</w:t>
      </w:r>
      <w:r w:rsidRPr="00A21D25">
        <w:rPr>
          <w:rFonts w:cs="Arial"/>
          <w:szCs w:val="22"/>
          <w:lang w:val="en-US"/>
        </w:rPr>
        <w:t xml:space="preserve"> </w:t>
      </w:r>
    </w:p>
    <w:p w14:paraId="772A8A05" w14:textId="77777777" w:rsidR="00BC537D" w:rsidRPr="00A21D25" w:rsidRDefault="00BC537D" w:rsidP="00DE342B">
      <w:pPr>
        <w:spacing w:line="280" w:lineRule="atLeast"/>
        <w:rPr>
          <w:rFonts w:cs="Arial"/>
          <w:bCs/>
          <w:szCs w:val="22"/>
          <w:lang w:val="en-US"/>
        </w:rPr>
      </w:pPr>
    </w:p>
    <w:p w14:paraId="0F067B7F" w14:textId="69F6D5D8" w:rsidR="00DE342B" w:rsidRPr="000476AC" w:rsidRDefault="00BC537D" w:rsidP="00DE342B">
      <w:pPr>
        <w:spacing w:line="280" w:lineRule="atLeast"/>
        <w:rPr>
          <w:rFonts w:cs="Arial"/>
          <w:szCs w:val="22"/>
          <w:lang w:val="en-GB"/>
        </w:rPr>
      </w:pPr>
      <w:r w:rsidRPr="000476AC">
        <w:rPr>
          <w:rFonts w:cs="Arial"/>
          <w:szCs w:val="22"/>
          <w:lang w:val="en-US"/>
        </w:rPr>
        <w:t xml:space="preserve">Mahdi </w:t>
      </w:r>
      <w:proofErr w:type="spellStart"/>
      <w:r w:rsidRPr="000476AC">
        <w:rPr>
          <w:rFonts w:cs="Arial"/>
          <w:szCs w:val="22"/>
          <w:lang w:val="en-US"/>
        </w:rPr>
        <w:t>Bodaghi</w:t>
      </w:r>
      <w:proofErr w:type="spellEnd"/>
      <w:r w:rsidRPr="000476AC">
        <w:rPr>
          <w:rFonts w:cs="Arial"/>
          <w:szCs w:val="22"/>
          <w:lang w:val="en-US"/>
        </w:rPr>
        <w:t xml:space="preserve">, </w:t>
      </w:r>
      <w:r w:rsidRPr="000476AC">
        <w:rPr>
          <w:rFonts w:cs="Arial"/>
          <w:szCs w:val="22"/>
          <w:lang w:val="en-GB"/>
        </w:rPr>
        <w:t xml:space="preserve">Senior Lecturer </w:t>
      </w:r>
      <w:r w:rsidR="00CC5C1B" w:rsidRPr="000476AC">
        <w:rPr>
          <w:rFonts w:cs="Arial"/>
          <w:szCs w:val="22"/>
          <w:lang w:val="en-GB"/>
        </w:rPr>
        <w:t xml:space="preserve">from </w:t>
      </w:r>
      <w:r w:rsidRPr="000476AC">
        <w:rPr>
          <w:rFonts w:cs="Arial"/>
          <w:szCs w:val="22"/>
          <w:lang w:val="en-GB"/>
        </w:rPr>
        <w:t xml:space="preserve">the Department of Engineering at Nottingham Trent </w:t>
      </w:r>
      <w:proofErr w:type="gramStart"/>
      <w:r w:rsidRPr="000476AC">
        <w:rPr>
          <w:rFonts w:cs="Arial"/>
          <w:szCs w:val="22"/>
          <w:lang w:val="en-GB"/>
        </w:rPr>
        <w:t>University</w:t>
      </w:r>
      <w:proofErr w:type="gramEnd"/>
      <w:r w:rsidRPr="000476AC">
        <w:rPr>
          <w:rFonts w:cs="Arial"/>
          <w:szCs w:val="22"/>
          <w:lang w:val="en-GB"/>
        </w:rPr>
        <w:t xml:space="preserve"> and director of the 4D Materials &amp; Printing Lab</w:t>
      </w:r>
      <w:r w:rsidR="00CC5C1B" w:rsidRPr="000476AC">
        <w:rPr>
          <w:rFonts w:cs="Arial"/>
          <w:szCs w:val="22"/>
          <w:lang w:val="en-GB"/>
        </w:rPr>
        <w:t xml:space="preserve"> states:</w:t>
      </w:r>
      <w:r w:rsidRPr="000476AC">
        <w:rPr>
          <w:rFonts w:cs="Arial"/>
          <w:szCs w:val="22"/>
          <w:lang w:val="en-GB"/>
        </w:rPr>
        <w:t xml:space="preserve"> “I really enjoyed being at Formnext</w:t>
      </w:r>
      <w:r w:rsidR="00CE7952" w:rsidRPr="000476AC">
        <w:rPr>
          <w:rFonts w:cs="Arial"/>
          <w:szCs w:val="22"/>
          <w:lang w:val="en-GB"/>
        </w:rPr>
        <w:t>.</w:t>
      </w:r>
      <w:r w:rsidRPr="000476AC">
        <w:rPr>
          <w:rFonts w:cs="Arial"/>
          <w:szCs w:val="22"/>
          <w:lang w:val="en-GB"/>
        </w:rPr>
        <w:t xml:space="preserve"> I’ve seen a lot of AM technologies and it has been fantastic to see that a lot of them have been translated to the needs of companies as well as society. I can see high impact generated by AM</w:t>
      </w:r>
      <w:r w:rsidR="000479FE">
        <w:rPr>
          <w:rFonts w:cs="Arial"/>
          <w:szCs w:val="22"/>
          <w:lang w:val="en-GB"/>
        </w:rPr>
        <w:t>.</w:t>
      </w:r>
      <w:r w:rsidRPr="000476AC">
        <w:rPr>
          <w:rFonts w:cs="Arial"/>
          <w:szCs w:val="22"/>
          <w:lang w:val="en-GB"/>
        </w:rPr>
        <w:t>”</w:t>
      </w:r>
    </w:p>
    <w:p w14:paraId="29E2904E" w14:textId="77777777" w:rsidR="00BC537D" w:rsidRPr="000476AC" w:rsidRDefault="00BC537D" w:rsidP="00DE342B">
      <w:pPr>
        <w:spacing w:line="280" w:lineRule="atLeast"/>
        <w:rPr>
          <w:rFonts w:cs="Arial"/>
          <w:szCs w:val="22"/>
          <w:lang w:val="en-US"/>
        </w:rPr>
      </w:pPr>
    </w:p>
    <w:p w14:paraId="0985B217" w14:textId="54B1940E" w:rsidR="00DE342B" w:rsidRPr="000476AC" w:rsidRDefault="00DC72C3" w:rsidP="00DE342B">
      <w:pPr>
        <w:pStyle w:val="NurText"/>
        <w:spacing w:line="280" w:lineRule="atLeast"/>
        <w:rPr>
          <w:rFonts w:ascii="Arial" w:hAnsi="Arial" w:cs="Arial"/>
          <w:szCs w:val="22"/>
          <w:lang w:val="en-US"/>
        </w:rPr>
      </w:pPr>
      <w:bookmarkStart w:id="5" w:name="_Hlk150519125"/>
      <w:r w:rsidRPr="000476AC">
        <w:rPr>
          <w:rFonts w:ascii="Arial" w:hAnsi="Arial" w:cs="Arial"/>
          <w:szCs w:val="22"/>
          <w:lang w:val="en-US"/>
        </w:rPr>
        <w:t>“</w:t>
      </w:r>
      <w:r w:rsidR="00CE7952" w:rsidRPr="000476AC">
        <w:rPr>
          <w:rFonts w:ascii="Arial" w:hAnsi="Arial" w:cs="Arial"/>
          <w:szCs w:val="22"/>
          <w:lang w:val="en-US"/>
        </w:rPr>
        <w:t xml:space="preserve">That’s the place to be to see the improvements in the AM market. Here at Formnext we </w:t>
      </w:r>
      <w:proofErr w:type="gramStart"/>
      <w:r w:rsidR="00CE7952" w:rsidRPr="000476AC">
        <w:rPr>
          <w:rFonts w:ascii="Arial" w:hAnsi="Arial" w:cs="Arial"/>
          <w:szCs w:val="22"/>
          <w:lang w:val="en-US"/>
        </w:rPr>
        <w:t>are able to</w:t>
      </w:r>
      <w:proofErr w:type="gramEnd"/>
      <w:r w:rsidR="00CE7952" w:rsidRPr="000476AC">
        <w:rPr>
          <w:rFonts w:ascii="Arial" w:hAnsi="Arial" w:cs="Arial"/>
          <w:szCs w:val="22"/>
          <w:lang w:val="en-US"/>
        </w:rPr>
        <w:t xml:space="preserve"> explore and review all the various systems and materials efficiently in one place. That gives us the opportunity </w:t>
      </w:r>
      <w:r w:rsidRPr="000476AC">
        <w:rPr>
          <w:rFonts w:ascii="Arial" w:hAnsi="Arial" w:cs="Arial"/>
          <w:szCs w:val="22"/>
          <w:lang w:val="en-US"/>
        </w:rPr>
        <w:t>to find and select the most suitable solutions for our production</w:t>
      </w:r>
      <w:r w:rsidR="00CC5C1B" w:rsidRPr="000476AC">
        <w:rPr>
          <w:rFonts w:ascii="Arial" w:hAnsi="Arial" w:cs="Arial"/>
          <w:szCs w:val="22"/>
          <w:lang w:val="en-US"/>
        </w:rPr>
        <w:t>,</w:t>
      </w:r>
      <w:r w:rsidRPr="000476AC">
        <w:rPr>
          <w:rFonts w:ascii="Arial" w:hAnsi="Arial" w:cs="Arial"/>
          <w:szCs w:val="22"/>
          <w:lang w:val="en-US"/>
        </w:rPr>
        <w:t xml:space="preserve">” </w:t>
      </w:r>
      <w:r w:rsidR="00CC5C1B" w:rsidRPr="000476AC">
        <w:rPr>
          <w:rFonts w:ascii="Arial" w:hAnsi="Arial" w:cs="Arial"/>
          <w:szCs w:val="22"/>
          <w:lang w:val="en-US"/>
        </w:rPr>
        <w:t xml:space="preserve">commented </w:t>
      </w:r>
      <w:r w:rsidRPr="000476AC">
        <w:rPr>
          <w:rFonts w:ascii="Arial" w:hAnsi="Arial" w:cs="Arial"/>
          <w:szCs w:val="22"/>
          <w:lang w:val="en-US"/>
        </w:rPr>
        <w:t xml:space="preserve">Chip Gear, CEO The Technology House. </w:t>
      </w:r>
    </w:p>
    <w:bookmarkEnd w:id="5"/>
    <w:p w14:paraId="690DD84C" w14:textId="77777777" w:rsidR="00DE342B" w:rsidRPr="00A21D25" w:rsidRDefault="00DE342B" w:rsidP="00DE342B">
      <w:pPr>
        <w:spacing w:line="280" w:lineRule="atLeast"/>
        <w:rPr>
          <w:rFonts w:cs="Arial"/>
          <w:i/>
          <w:szCs w:val="22"/>
          <w:lang w:val="en-US"/>
        </w:rPr>
      </w:pPr>
    </w:p>
    <w:p w14:paraId="76C7E512" w14:textId="77777777" w:rsidR="0028375D" w:rsidRPr="00A21D25" w:rsidRDefault="00DE342B" w:rsidP="00DE342B">
      <w:pPr>
        <w:spacing w:line="280" w:lineRule="atLeast"/>
        <w:rPr>
          <w:rFonts w:cs="Arial"/>
          <w:b/>
          <w:iCs/>
          <w:szCs w:val="22"/>
          <w:lang w:val="en-US"/>
        </w:rPr>
      </w:pPr>
      <w:r w:rsidRPr="00A21D25">
        <w:rPr>
          <w:rFonts w:cs="Arial"/>
          <w:b/>
          <w:bCs/>
          <w:szCs w:val="22"/>
          <w:lang w:val="en-US"/>
        </w:rPr>
        <w:t>A broad and varied program of supporting events</w:t>
      </w:r>
    </w:p>
    <w:p w14:paraId="532FC170" w14:textId="0ED7B594" w:rsidR="00DE342B" w:rsidRPr="00A21D25" w:rsidRDefault="00DE342B" w:rsidP="00DE342B">
      <w:pPr>
        <w:spacing w:line="280" w:lineRule="atLeast"/>
        <w:rPr>
          <w:rFonts w:cs="Arial"/>
          <w:szCs w:val="22"/>
          <w:lang w:val="en-US"/>
        </w:rPr>
      </w:pPr>
      <w:r w:rsidRPr="00A21D25">
        <w:rPr>
          <w:rFonts w:cs="Arial"/>
          <w:szCs w:val="22"/>
          <w:lang w:val="en-US"/>
        </w:rPr>
        <w:br/>
        <w:t xml:space="preserve">The supporting events at Formnext 2023 were more diverse than ever, focusing on a wide range of user industries, from automotive and construction through to mechanical engineering. </w:t>
      </w:r>
      <w:r w:rsidR="00CC5C1B" w:rsidRPr="00CC5C1B">
        <w:rPr>
          <w:rFonts w:cs="Arial"/>
          <w:szCs w:val="22"/>
          <w:lang w:val="en-US"/>
        </w:rPr>
        <w:t>The new service provider marketplace put the spotlight on the special role of service providers in expanding the AM user base.</w:t>
      </w:r>
      <w:r w:rsidR="00CC5C1B">
        <w:rPr>
          <w:rFonts w:cs="Arial"/>
          <w:szCs w:val="22"/>
          <w:lang w:val="en-US"/>
        </w:rPr>
        <w:t xml:space="preserve"> </w:t>
      </w:r>
      <w:r w:rsidRPr="00A21D25">
        <w:rPr>
          <w:rFonts w:cs="Arial"/>
          <w:szCs w:val="22"/>
          <w:lang w:val="en-US"/>
        </w:rPr>
        <w:t xml:space="preserve">The new multi-stage concept was extremely well received and showcased AM applications, technologies, and innovations while providing a platform for discussions on industry-relevant topics such as sustainability, cybersecurity, and investments. </w:t>
      </w:r>
    </w:p>
    <w:p w14:paraId="7566CC1D" w14:textId="77777777" w:rsidR="0028375D" w:rsidRPr="00A21D25" w:rsidRDefault="0028375D" w:rsidP="00DE342B">
      <w:pPr>
        <w:spacing w:line="280" w:lineRule="atLeast"/>
        <w:rPr>
          <w:rFonts w:cs="Arial"/>
          <w:szCs w:val="22"/>
          <w:lang w:val="en-US"/>
        </w:rPr>
      </w:pPr>
    </w:p>
    <w:p w14:paraId="487F57ED" w14:textId="77777777" w:rsidR="0028375D" w:rsidRPr="00A21D25" w:rsidRDefault="00DE342B" w:rsidP="00DE342B">
      <w:pPr>
        <w:spacing w:line="280" w:lineRule="atLeast"/>
        <w:rPr>
          <w:rFonts w:cs="Arial"/>
          <w:b/>
          <w:bCs/>
          <w:szCs w:val="22"/>
          <w:lang w:val="en-US"/>
        </w:rPr>
      </w:pPr>
      <w:r w:rsidRPr="00A21D25">
        <w:rPr>
          <w:rFonts w:cs="Arial"/>
          <w:b/>
          <w:bCs/>
          <w:szCs w:val="22"/>
          <w:lang w:val="en-US"/>
        </w:rPr>
        <w:t>A strong international flavor</w:t>
      </w:r>
    </w:p>
    <w:p w14:paraId="4CFF823F" w14:textId="01092541" w:rsidR="004D184F" w:rsidRPr="00AA7EB4" w:rsidRDefault="00DE342B" w:rsidP="00AA7EB4">
      <w:pPr>
        <w:spacing w:line="280" w:lineRule="atLeast"/>
        <w:rPr>
          <w:rFonts w:cs="Arial"/>
          <w:bCs/>
          <w:szCs w:val="22"/>
          <w:lang w:val="en-US"/>
        </w:rPr>
      </w:pPr>
      <w:r w:rsidRPr="00A21D25">
        <w:rPr>
          <w:rFonts w:cs="Arial"/>
          <w:szCs w:val="22"/>
          <w:lang w:val="en-US"/>
        </w:rPr>
        <w:br/>
      </w:r>
      <w:r w:rsidR="00F82A35">
        <w:rPr>
          <w:rFonts w:cs="Arial"/>
          <w:szCs w:val="22"/>
          <w:lang w:val="en-US"/>
        </w:rPr>
        <w:t>With</w:t>
      </w:r>
      <w:r w:rsidRPr="00A21D25">
        <w:rPr>
          <w:rFonts w:cs="Arial"/>
          <w:szCs w:val="22"/>
          <w:lang w:val="en-US"/>
        </w:rPr>
        <w:t xml:space="preserve"> a remarkably high proportion of international visitors (</w:t>
      </w:r>
      <w:r w:rsidR="00A707BF" w:rsidRPr="00A707BF">
        <w:rPr>
          <w:rFonts w:cs="Arial"/>
          <w:szCs w:val="22"/>
          <w:lang w:val="en-US"/>
        </w:rPr>
        <w:t>50</w:t>
      </w:r>
      <w:r w:rsidRPr="00A21D25">
        <w:rPr>
          <w:rFonts w:cs="Arial"/>
          <w:szCs w:val="22"/>
          <w:lang w:val="en-US"/>
        </w:rPr>
        <w:t>%)</w:t>
      </w:r>
      <w:r w:rsidR="00426606">
        <w:rPr>
          <w:rFonts w:cs="Arial"/>
          <w:szCs w:val="22"/>
          <w:lang w:val="en-US"/>
        </w:rPr>
        <w:t xml:space="preserve">, </w:t>
      </w:r>
      <w:proofErr w:type="spellStart"/>
      <w:r w:rsidRPr="00A21D25">
        <w:rPr>
          <w:rFonts w:cs="Arial"/>
          <w:szCs w:val="22"/>
          <w:lang w:val="en-US"/>
        </w:rPr>
        <w:t>Formnext</w:t>
      </w:r>
      <w:proofErr w:type="spellEnd"/>
      <w:r w:rsidRPr="00A21D25">
        <w:rPr>
          <w:rFonts w:cs="Arial"/>
          <w:szCs w:val="22"/>
          <w:lang w:val="en-US"/>
        </w:rPr>
        <w:t xml:space="preserve"> once again demonstrated its credentials as the leading international exhibition for </w:t>
      </w:r>
      <w:r w:rsidR="00474AA6">
        <w:rPr>
          <w:rFonts w:cs="Arial"/>
          <w:szCs w:val="22"/>
          <w:lang w:val="en-US"/>
        </w:rPr>
        <w:t>Additive Manufacturing</w:t>
      </w:r>
      <w:r w:rsidRPr="00A21D25">
        <w:rPr>
          <w:rFonts w:cs="Arial"/>
          <w:szCs w:val="22"/>
          <w:lang w:val="en-US"/>
        </w:rPr>
        <w:t xml:space="preserve"> and modern industrial production. Exhibitors also praised the impressive volume of visitor traffic and the high standard of discussions:</w:t>
      </w:r>
    </w:p>
    <w:p w14:paraId="7B6503ED" w14:textId="6D54924E" w:rsidR="00AA7EB4" w:rsidRPr="00BC537D" w:rsidRDefault="00AA7EB4" w:rsidP="004D184F">
      <w:pPr>
        <w:pStyle w:val="NurText"/>
        <w:spacing w:line="280" w:lineRule="atLeast"/>
        <w:rPr>
          <w:rFonts w:ascii="Arial" w:hAnsi="Arial" w:cs="Arial"/>
          <w:i/>
          <w:color w:val="FF0000"/>
          <w:szCs w:val="22"/>
          <w:lang w:val="en-US"/>
        </w:rPr>
      </w:pPr>
    </w:p>
    <w:p w14:paraId="607DBA3D" w14:textId="60D830E6" w:rsidR="00AA7EB4" w:rsidRPr="00752A4F" w:rsidRDefault="00AA7EB4" w:rsidP="004D184F">
      <w:pPr>
        <w:pStyle w:val="NurText"/>
        <w:spacing w:line="280" w:lineRule="atLeast"/>
        <w:rPr>
          <w:rFonts w:ascii="Arial" w:eastAsia="Times New Roman" w:hAnsi="Arial" w:cs="Arial"/>
          <w:szCs w:val="22"/>
          <w:lang w:val="en-US" w:eastAsia="de-DE"/>
        </w:rPr>
      </w:pPr>
      <w:r w:rsidRPr="00752A4F">
        <w:rPr>
          <w:rFonts w:ascii="Arial" w:eastAsia="Times New Roman" w:hAnsi="Arial" w:cs="Arial"/>
          <w:szCs w:val="22"/>
          <w:lang w:val="en-US" w:eastAsia="de-DE"/>
        </w:rPr>
        <w:t>“This is the first time we exhibited at Formnext with 3D-</w:t>
      </w:r>
      <w:proofErr w:type="gramStart"/>
      <w:r w:rsidRPr="00752A4F">
        <w:rPr>
          <w:rFonts w:ascii="Arial" w:eastAsia="Times New Roman" w:hAnsi="Arial" w:cs="Arial"/>
          <w:szCs w:val="22"/>
          <w:lang w:val="en-US" w:eastAsia="de-DE"/>
        </w:rPr>
        <w:t>Werk</w:t>
      </w:r>
      <w:proofErr w:type="gramEnd"/>
      <w:r w:rsidRPr="00752A4F">
        <w:rPr>
          <w:rFonts w:ascii="Arial" w:eastAsia="Times New Roman" w:hAnsi="Arial" w:cs="Arial"/>
          <w:szCs w:val="22"/>
          <w:lang w:val="en-US" w:eastAsia="de-DE"/>
        </w:rPr>
        <w:t xml:space="preserve"> and we are thrilled! The quality and quantity of the discussions we’ve had and the new contacts we’ve been able to make</w:t>
      </w:r>
      <w:r w:rsidR="003E525A">
        <w:rPr>
          <w:rFonts w:ascii="Arial" w:eastAsia="Times New Roman" w:hAnsi="Arial" w:cs="Arial"/>
          <w:szCs w:val="22"/>
          <w:lang w:val="en-US" w:eastAsia="de-DE"/>
        </w:rPr>
        <w:t xml:space="preserve"> </w:t>
      </w:r>
      <w:r w:rsidRPr="00752A4F">
        <w:rPr>
          <w:rFonts w:ascii="Arial" w:eastAsia="Times New Roman" w:hAnsi="Arial" w:cs="Arial"/>
          <w:szCs w:val="22"/>
          <w:lang w:val="en-US" w:eastAsia="de-DE"/>
        </w:rPr>
        <w:t xml:space="preserve">exceeded our expectations - especially considering the current economic situation. You can see here that </w:t>
      </w:r>
      <w:r w:rsidR="003E525A">
        <w:rPr>
          <w:rFonts w:ascii="Arial" w:eastAsia="Times New Roman" w:hAnsi="Arial" w:cs="Arial"/>
          <w:szCs w:val="22"/>
          <w:lang w:val="en-US" w:eastAsia="de-DE"/>
        </w:rPr>
        <w:t>A</w:t>
      </w:r>
      <w:r w:rsidRPr="00752A4F">
        <w:rPr>
          <w:rFonts w:ascii="Arial" w:eastAsia="Times New Roman" w:hAnsi="Arial" w:cs="Arial"/>
          <w:szCs w:val="22"/>
          <w:lang w:val="en-US" w:eastAsia="de-DE"/>
        </w:rPr>
        <w:t xml:space="preserve">dditive </w:t>
      </w:r>
      <w:r w:rsidR="003E525A">
        <w:rPr>
          <w:rFonts w:ascii="Arial" w:eastAsia="Times New Roman" w:hAnsi="Arial" w:cs="Arial"/>
          <w:szCs w:val="22"/>
          <w:lang w:val="en-US" w:eastAsia="de-DE"/>
        </w:rPr>
        <w:t>M</w:t>
      </w:r>
      <w:r w:rsidRPr="00752A4F">
        <w:rPr>
          <w:rFonts w:ascii="Arial" w:eastAsia="Times New Roman" w:hAnsi="Arial" w:cs="Arial"/>
          <w:szCs w:val="22"/>
          <w:lang w:val="en-US" w:eastAsia="de-DE"/>
        </w:rPr>
        <w:t xml:space="preserve">anufacturing is still on the rise!" comments Gerhard Duda, </w:t>
      </w:r>
      <w:proofErr w:type="gramStart"/>
      <w:r w:rsidRPr="00752A4F">
        <w:rPr>
          <w:rFonts w:ascii="Arial" w:eastAsia="Times New Roman" w:hAnsi="Arial" w:cs="Arial"/>
          <w:szCs w:val="22"/>
          <w:lang w:val="en-US" w:eastAsia="de-DE"/>
        </w:rPr>
        <w:t>CEO</w:t>
      </w:r>
      <w:proofErr w:type="gramEnd"/>
      <w:r w:rsidRPr="00752A4F">
        <w:rPr>
          <w:rFonts w:ascii="Arial" w:eastAsia="Times New Roman" w:hAnsi="Arial" w:cs="Arial"/>
          <w:szCs w:val="22"/>
          <w:lang w:val="en-US" w:eastAsia="de-DE"/>
        </w:rPr>
        <w:t xml:space="preserve"> and founder of 3D-Werk Black Forest GmbH.</w:t>
      </w:r>
      <w:r w:rsidRPr="00752A4F">
        <w:rPr>
          <w:rFonts w:ascii="Arial" w:eastAsia="Times New Roman" w:hAnsi="Arial" w:cs="Arial"/>
          <w:szCs w:val="22"/>
          <w:lang w:val="en-US" w:eastAsia="de-DE"/>
        </w:rPr>
        <w:br/>
      </w:r>
      <w:r w:rsidRPr="00752A4F">
        <w:rPr>
          <w:rFonts w:ascii="Arial" w:eastAsia="Times New Roman" w:hAnsi="Arial" w:cs="Arial"/>
          <w:szCs w:val="22"/>
          <w:lang w:val="en-US" w:eastAsia="de-DE"/>
        </w:rPr>
        <w:br/>
        <w:t xml:space="preserve">Robin </w:t>
      </w:r>
      <w:proofErr w:type="spellStart"/>
      <w:r w:rsidRPr="00752A4F">
        <w:rPr>
          <w:rFonts w:ascii="Arial" w:eastAsia="Times New Roman" w:hAnsi="Arial" w:cs="Arial"/>
          <w:szCs w:val="22"/>
          <w:lang w:val="en-US" w:eastAsia="de-DE"/>
        </w:rPr>
        <w:t>Bappert</w:t>
      </w:r>
      <w:proofErr w:type="spellEnd"/>
      <w:r w:rsidRPr="00752A4F">
        <w:rPr>
          <w:rFonts w:ascii="Arial" w:eastAsia="Times New Roman" w:hAnsi="Arial" w:cs="Arial"/>
          <w:szCs w:val="22"/>
          <w:lang w:val="en-US" w:eastAsia="de-DE"/>
        </w:rPr>
        <w:t xml:space="preserve"> and Christof </w:t>
      </w:r>
      <w:proofErr w:type="spellStart"/>
      <w:r w:rsidRPr="00752A4F">
        <w:rPr>
          <w:rFonts w:ascii="Arial" w:eastAsia="Times New Roman" w:hAnsi="Arial" w:cs="Arial"/>
          <w:szCs w:val="22"/>
          <w:lang w:val="en-US" w:eastAsia="de-DE"/>
        </w:rPr>
        <w:t>Dratner</w:t>
      </w:r>
      <w:proofErr w:type="spellEnd"/>
      <w:r w:rsidRPr="00752A4F">
        <w:rPr>
          <w:rFonts w:ascii="Arial" w:eastAsia="Times New Roman" w:hAnsi="Arial" w:cs="Arial"/>
          <w:szCs w:val="22"/>
          <w:lang w:val="en-US" w:eastAsia="de-DE"/>
        </w:rPr>
        <w:t xml:space="preserve">, </w:t>
      </w:r>
      <w:proofErr w:type="spellStart"/>
      <w:r w:rsidRPr="00752A4F">
        <w:rPr>
          <w:rFonts w:ascii="Arial" w:eastAsia="Times New Roman" w:hAnsi="Arial" w:cs="Arial"/>
          <w:szCs w:val="22"/>
          <w:lang w:val="en-US" w:eastAsia="de-DE"/>
        </w:rPr>
        <w:t>Cunova</w:t>
      </w:r>
      <w:proofErr w:type="spellEnd"/>
      <w:r w:rsidRPr="00752A4F">
        <w:rPr>
          <w:rFonts w:ascii="Arial" w:eastAsia="Times New Roman" w:hAnsi="Arial" w:cs="Arial"/>
          <w:szCs w:val="22"/>
          <w:lang w:val="en-US" w:eastAsia="de-DE"/>
        </w:rPr>
        <w:t xml:space="preserve"> stated: "</w:t>
      </w:r>
      <w:proofErr w:type="spellStart"/>
      <w:r w:rsidRPr="00752A4F">
        <w:rPr>
          <w:rFonts w:ascii="Arial" w:eastAsia="Times New Roman" w:hAnsi="Arial" w:cs="Arial"/>
          <w:szCs w:val="22"/>
          <w:lang w:val="en-US" w:eastAsia="de-DE"/>
        </w:rPr>
        <w:t>Formnext</w:t>
      </w:r>
      <w:proofErr w:type="spellEnd"/>
      <w:r w:rsidRPr="00752A4F">
        <w:rPr>
          <w:rFonts w:ascii="Arial" w:eastAsia="Times New Roman" w:hAnsi="Arial" w:cs="Arial"/>
          <w:szCs w:val="22"/>
          <w:lang w:val="en-US" w:eastAsia="de-DE"/>
        </w:rPr>
        <w:t xml:space="preserve"> was overwhelming for us in every respect! The sheer </w:t>
      </w:r>
      <w:proofErr w:type="gramStart"/>
      <w:r w:rsidRPr="00752A4F">
        <w:rPr>
          <w:rFonts w:ascii="Arial" w:eastAsia="Times New Roman" w:hAnsi="Arial" w:cs="Arial"/>
          <w:szCs w:val="22"/>
          <w:lang w:val="en-US" w:eastAsia="de-DE"/>
        </w:rPr>
        <w:t>amount</w:t>
      </w:r>
      <w:proofErr w:type="gramEnd"/>
      <w:r w:rsidRPr="00752A4F">
        <w:rPr>
          <w:rFonts w:ascii="Arial" w:eastAsia="Times New Roman" w:hAnsi="Arial" w:cs="Arial"/>
          <w:szCs w:val="22"/>
          <w:lang w:val="en-US" w:eastAsia="de-DE"/>
        </w:rPr>
        <w:t xml:space="preserve"> of innovations </w:t>
      </w:r>
      <w:r w:rsidRPr="00752A4F">
        <w:rPr>
          <w:rFonts w:ascii="Arial" w:eastAsia="Times New Roman" w:hAnsi="Arial" w:cs="Arial"/>
          <w:szCs w:val="22"/>
          <w:lang w:val="en-US" w:eastAsia="de-DE"/>
        </w:rPr>
        <w:lastRenderedPageBreak/>
        <w:t xml:space="preserve">here and the many valuable discussions we were able to have with potential customers... We realized here that a completely new market is </w:t>
      </w:r>
      <w:proofErr w:type="gramStart"/>
      <w:r w:rsidRPr="00752A4F">
        <w:rPr>
          <w:rFonts w:ascii="Arial" w:eastAsia="Times New Roman" w:hAnsi="Arial" w:cs="Arial"/>
          <w:szCs w:val="22"/>
          <w:lang w:val="en-US" w:eastAsia="de-DE"/>
        </w:rPr>
        <w:t>opening up</w:t>
      </w:r>
      <w:proofErr w:type="gramEnd"/>
      <w:r w:rsidRPr="00752A4F">
        <w:rPr>
          <w:rFonts w:ascii="Arial" w:eastAsia="Times New Roman" w:hAnsi="Arial" w:cs="Arial"/>
          <w:szCs w:val="22"/>
          <w:lang w:val="en-US" w:eastAsia="de-DE"/>
        </w:rPr>
        <w:t xml:space="preserve"> for us in </w:t>
      </w:r>
      <w:r w:rsidR="003E525A">
        <w:rPr>
          <w:rFonts w:ascii="Arial" w:eastAsia="Times New Roman" w:hAnsi="Arial" w:cs="Arial"/>
          <w:szCs w:val="22"/>
          <w:lang w:val="en-US" w:eastAsia="de-DE"/>
        </w:rPr>
        <w:t>A</w:t>
      </w:r>
      <w:r w:rsidRPr="00752A4F">
        <w:rPr>
          <w:rFonts w:ascii="Arial" w:eastAsia="Times New Roman" w:hAnsi="Arial" w:cs="Arial"/>
          <w:szCs w:val="22"/>
          <w:lang w:val="en-US" w:eastAsia="de-DE"/>
        </w:rPr>
        <w:t xml:space="preserve">dditive </w:t>
      </w:r>
      <w:r w:rsidR="003E525A">
        <w:rPr>
          <w:rFonts w:ascii="Arial" w:eastAsia="Times New Roman" w:hAnsi="Arial" w:cs="Arial"/>
          <w:szCs w:val="22"/>
          <w:lang w:val="en-US" w:eastAsia="de-DE"/>
        </w:rPr>
        <w:t>M</w:t>
      </w:r>
      <w:r w:rsidRPr="00752A4F">
        <w:rPr>
          <w:rFonts w:ascii="Arial" w:eastAsia="Times New Roman" w:hAnsi="Arial" w:cs="Arial"/>
          <w:szCs w:val="22"/>
          <w:lang w:val="en-US" w:eastAsia="de-DE"/>
        </w:rPr>
        <w:t>anufacturing and now see even more potential for us to fully enter the supply chain as a powder supplier.”</w:t>
      </w:r>
    </w:p>
    <w:p w14:paraId="0937A2A1" w14:textId="77777777" w:rsidR="00DE342B" w:rsidRPr="00752A4F" w:rsidRDefault="00DE342B" w:rsidP="00DE342B">
      <w:pPr>
        <w:spacing w:line="280" w:lineRule="atLeast"/>
        <w:rPr>
          <w:rFonts w:cs="Arial"/>
          <w:szCs w:val="22"/>
          <w:lang w:val="en-US"/>
        </w:rPr>
      </w:pPr>
    </w:p>
    <w:p w14:paraId="3B2673BA" w14:textId="728453E2" w:rsidR="001E2ECF" w:rsidRPr="00104E75" w:rsidRDefault="001E2ECF" w:rsidP="001E2ECF">
      <w:pPr>
        <w:pStyle w:val="NurText"/>
        <w:spacing w:line="280" w:lineRule="atLeast"/>
        <w:rPr>
          <w:rFonts w:ascii="Arial" w:hAnsi="Arial" w:cs="Arial"/>
          <w:iCs/>
          <w:szCs w:val="22"/>
          <w:lang w:val="en-US"/>
        </w:rPr>
      </w:pPr>
      <w:r w:rsidRPr="00104E75">
        <w:rPr>
          <w:rFonts w:ascii="Arial" w:hAnsi="Arial" w:cs="Arial"/>
          <w:iCs/>
          <w:szCs w:val="22"/>
          <w:lang w:val="en-US"/>
        </w:rPr>
        <w:t>Daniele Grosso, Marketing Manager Prima Additive</w:t>
      </w:r>
      <w:r w:rsidR="00CC5C1B" w:rsidRPr="00104E75">
        <w:rPr>
          <w:rFonts w:ascii="Arial" w:hAnsi="Arial" w:cs="Arial"/>
          <w:iCs/>
          <w:szCs w:val="22"/>
          <w:lang w:val="en-US"/>
        </w:rPr>
        <w:t xml:space="preserve"> enthused</w:t>
      </w:r>
      <w:r w:rsidRPr="00104E75">
        <w:rPr>
          <w:rFonts w:ascii="Arial" w:hAnsi="Arial" w:cs="Arial"/>
          <w:iCs/>
          <w:szCs w:val="22"/>
          <w:lang w:val="en-US"/>
        </w:rPr>
        <w:t xml:space="preserve">: “We generated a high number of contacts, we are happy about the frequency and quality of visitors that came to our booth. People have more and more knowledge about the technology, they are asking technical questions and are more and more likely to take decisions in their companies.” </w:t>
      </w:r>
    </w:p>
    <w:p w14:paraId="4D32880D" w14:textId="77777777" w:rsidR="001E2ECF" w:rsidRPr="00104E75" w:rsidRDefault="001E2ECF" w:rsidP="001E2ECF">
      <w:pPr>
        <w:pStyle w:val="NurText"/>
        <w:spacing w:line="280" w:lineRule="atLeast"/>
        <w:rPr>
          <w:rFonts w:ascii="Arial" w:hAnsi="Arial" w:cs="Arial"/>
          <w:iCs/>
          <w:szCs w:val="22"/>
          <w:lang w:val="en-US"/>
        </w:rPr>
      </w:pPr>
    </w:p>
    <w:p w14:paraId="269A40A1" w14:textId="18B12D47" w:rsidR="001E2ECF" w:rsidRPr="00104E75" w:rsidRDefault="001E2ECF" w:rsidP="001E2ECF">
      <w:pPr>
        <w:pStyle w:val="NurText"/>
        <w:spacing w:line="280" w:lineRule="atLeast"/>
        <w:rPr>
          <w:rFonts w:ascii="Arial" w:hAnsi="Arial" w:cs="Arial"/>
          <w:iCs/>
          <w:szCs w:val="22"/>
          <w:lang w:val="en-US"/>
        </w:rPr>
      </w:pPr>
      <w:r w:rsidRPr="00104E75">
        <w:rPr>
          <w:rFonts w:ascii="Arial" w:hAnsi="Arial" w:cs="Arial"/>
          <w:iCs/>
          <w:szCs w:val="22"/>
          <w:lang w:val="en-US"/>
        </w:rPr>
        <w:t>Mitch Debora, Co-</w:t>
      </w:r>
      <w:proofErr w:type="gramStart"/>
      <w:r w:rsidRPr="00104E75">
        <w:rPr>
          <w:rFonts w:ascii="Arial" w:hAnsi="Arial" w:cs="Arial"/>
          <w:iCs/>
          <w:szCs w:val="22"/>
          <w:lang w:val="en-US"/>
        </w:rPr>
        <w:t>founder</w:t>
      </w:r>
      <w:proofErr w:type="gramEnd"/>
      <w:r w:rsidRPr="00104E75">
        <w:rPr>
          <w:rFonts w:ascii="Arial" w:hAnsi="Arial" w:cs="Arial"/>
          <w:iCs/>
          <w:szCs w:val="22"/>
          <w:lang w:val="en-US"/>
        </w:rPr>
        <w:t xml:space="preserve"> and CEO Mosaic</w:t>
      </w:r>
      <w:r w:rsidR="00CC5C1B" w:rsidRPr="00104E75">
        <w:rPr>
          <w:rFonts w:ascii="Arial" w:hAnsi="Arial" w:cs="Arial"/>
          <w:iCs/>
          <w:szCs w:val="22"/>
          <w:lang w:val="en-US"/>
        </w:rPr>
        <w:t xml:space="preserve"> added</w:t>
      </w:r>
      <w:r w:rsidRPr="00104E75">
        <w:rPr>
          <w:rFonts w:ascii="Arial" w:hAnsi="Arial" w:cs="Arial"/>
          <w:iCs/>
          <w:szCs w:val="22"/>
          <w:lang w:val="en-US"/>
        </w:rPr>
        <w:t>: “We wanted to bring 3D Printing to the factory floor and announced the shipping of our Array system. Therefore</w:t>
      </w:r>
      <w:r w:rsidR="00104E75">
        <w:rPr>
          <w:rFonts w:ascii="Arial" w:hAnsi="Arial" w:cs="Arial"/>
          <w:iCs/>
          <w:szCs w:val="22"/>
          <w:lang w:val="en-US"/>
        </w:rPr>
        <w:t>,</w:t>
      </w:r>
      <w:r w:rsidRPr="00104E75">
        <w:rPr>
          <w:rFonts w:ascii="Arial" w:hAnsi="Arial" w:cs="Arial"/>
          <w:iCs/>
          <w:szCs w:val="22"/>
          <w:lang w:val="en-US"/>
        </w:rPr>
        <w:t xml:space="preserve"> we met the right partners from all over the world. The interest was overwhelming</w:t>
      </w:r>
      <w:r w:rsidR="00CC5C1B" w:rsidRPr="00104E75">
        <w:rPr>
          <w:rFonts w:ascii="Arial" w:hAnsi="Arial" w:cs="Arial"/>
          <w:iCs/>
          <w:szCs w:val="22"/>
          <w:lang w:val="en-US"/>
        </w:rPr>
        <w:t>;</w:t>
      </w:r>
      <w:r w:rsidRPr="00104E75">
        <w:rPr>
          <w:rFonts w:ascii="Arial" w:hAnsi="Arial" w:cs="Arial"/>
          <w:iCs/>
          <w:szCs w:val="22"/>
          <w:lang w:val="en-US"/>
        </w:rPr>
        <w:t xml:space="preserve"> at our booth we had lots of people with buying power.” </w:t>
      </w:r>
    </w:p>
    <w:p w14:paraId="64F6B373" w14:textId="77777777" w:rsidR="00AC7705" w:rsidRPr="00AA7EB4" w:rsidRDefault="00AC7705" w:rsidP="00DE342B">
      <w:pPr>
        <w:pStyle w:val="NurText"/>
        <w:spacing w:line="280" w:lineRule="atLeast"/>
        <w:rPr>
          <w:rFonts w:ascii="Arial" w:hAnsi="Arial" w:cs="Arial"/>
          <w:b/>
          <w:bCs/>
          <w:szCs w:val="22"/>
          <w:lang w:val="en-US"/>
        </w:rPr>
      </w:pPr>
    </w:p>
    <w:p w14:paraId="3666B1A3" w14:textId="674F224F" w:rsidR="00DE342B" w:rsidRPr="00A21D25" w:rsidRDefault="00DE342B" w:rsidP="00DE342B">
      <w:pPr>
        <w:pStyle w:val="NurText"/>
        <w:spacing w:line="280" w:lineRule="atLeast"/>
        <w:rPr>
          <w:rFonts w:ascii="Arial" w:hAnsi="Arial" w:cs="Arial"/>
          <w:b/>
          <w:bCs/>
          <w:szCs w:val="22"/>
          <w:lang w:val="en-US"/>
        </w:rPr>
      </w:pPr>
      <w:r w:rsidRPr="00A21D25">
        <w:rPr>
          <w:rFonts w:ascii="Arial" w:hAnsi="Arial" w:cs="Arial"/>
          <w:b/>
          <w:bCs/>
          <w:szCs w:val="22"/>
          <w:lang w:val="en-US"/>
        </w:rPr>
        <w:t xml:space="preserve">Stay up to date even after the event with </w:t>
      </w:r>
      <w:proofErr w:type="spellStart"/>
      <w:r w:rsidRPr="00A21D25">
        <w:rPr>
          <w:rFonts w:ascii="Arial" w:hAnsi="Arial" w:cs="Arial"/>
          <w:b/>
          <w:bCs/>
          <w:szCs w:val="22"/>
          <w:lang w:val="en-US"/>
        </w:rPr>
        <w:t>Formnext</w:t>
      </w:r>
      <w:proofErr w:type="spellEnd"/>
      <w:r w:rsidRPr="00A21D25">
        <w:rPr>
          <w:rFonts w:ascii="Arial" w:hAnsi="Arial" w:cs="Arial"/>
          <w:b/>
          <w:bCs/>
          <w:szCs w:val="22"/>
          <w:lang w:val="en-US"/>
        </w:rPr>
        <w:t xml:space="preserve"> </w:t>
      </w:r>
      <w:proofErr w:type="spellStart"/>
      <w:proofErr w:type="gramStart"/>
      <w:r w:rsidRPr="00A21D25">
        <w:rPr>
          <w:rFonts w:ascii="Arial" w:hAnsi="Arial" w:cs="Arial"/>
          <w:b/>
          <w:bCs/>
          <w:szCs w:val="22"/>
          <w:lang w:val="en-US"/>
        </w:rPr>
        <w:t>streAM</w:t>
      </w:r>
      <w:proofErr w:type="spellEnd"/>
      <w:proofErr w:type="gramEnd"/>
    </w:p>
    <w:p w14:paraId="021FFCDB" w14:textId="77777777" w:rsidR="0028375D" w:rsidRPr="00A21D25" w:rsidRDefault="0028375D" w:rsidP="00DE342B">
      <w:pPr>
        <w:pStyle w:val="NurText"/>
        <w:spacing w:line="280" w:lineRule="atLeast"/>
        <w:rPr>
          <w:rFonts w:ascii="Arial" w:hAnsi="Arial" w:cs="Arial"/>
          <w:color w:val="000000"/>
          <w:szCs w:val="22"/>
          <w:lang w:val="en-US"/>
        </w:rPr>
      </w:pPr>
    </w:p>
    <w:p w14:paraId="1CB98811" w14:textId="4551B2E4" w:rsidR="00DE342B" w:rsidRPr="00A21D25" w:rsidRDefault="00DE342B" w:rsidP="00DE342B">
      <w:pPr>
        <w:spacing w:line="280" w:lineRule="atLeast"/>
        <w:rPr>
          <w:rFonts w:cs="Arial"/>
          <w:szCs w:val="22"/>
          <w:lang w:val="en-US"/>
        </w:rPr>
      </w:pPr>
      <w:r w:rsidRPr="00A21D25">
        <w:rPr>
          <w:rFonts w:cs="Arial"/>
          <w:color w:val="000000"/>
          <w:szCs w:val="22"/>
          <w:lang w:val="en-US"/>
        </w:rPr>
        <w:t xml:space="preserve">Content from the </w:t>
      </w:r>
      <w:r w:rsidRPr="00A21D25">
        <w:rPr>
          <w:rFonts w:cs="Arial"/>
          <w:szCs w:val="22"/>
          <w:lang w:val="en-US"/>
        </w:rPr>
        <w:t xml:space="preserve">stage program will continue to be available on demand even after the event on </w:t>
      </w:r>
      <w:proofErr w:type="spellStart"/>
      <w:r w:rsidRPr="00A21D25">
        <w:rPr>
          <w:rFonts w:cs="Arial"/>
          <w:szCs w:val="22"/>
          <w:lang w:val="en-US"/>
        </w:rPr>
        <w:t>Formnext</w:t>
      </w:r>
      <w:proofErr w:type="spellEnd"/>
      <w:r w:rsidRPr="00A21D25">
        <w:rPr>
          <w:rFonts w:cs="Arial"/>
          <w:szCs w:val="22"/>
          <w:lang w:val="en-US"/>
        </w:rPr>
        <w:t xml:space="preserve"> </w:t>
      </w:r>
      <w:proofErr w:type="spellStart"/>
      <w:r w:rsidRPr="00A21D25">
        <w:rPr>
          <w:rFonts w:cs="Arial"/>
          <w:szCs w:val="22"/>
          <w:lang w:val="en-US"/>
        </w:rPr>
        <w:t>streAM</w:t>
      </w:r>
      <w:proofErr w:type="spellEnd"/>
      <w:r w:rsidRPr="00A21D25">
        <w:rPr>
          <w:rFonts w:cs="Arial"/>
          <w:szCs w:val="22"/>
          <w:lang w:val="en-US"/>
        </w:rPr>
        <w:t xml:space="preserve"> (</w:t>
      </w:r>
      <w:hyperlink r:id="rId8" w:history="1">
        <w:r w:rsidRPr="00A21D25">
          <w:rPr>
            <w:rStyle w:val="Hyperlink"/>
            <w:rFonts w:cs="Arial"/>
            <w:color w:val="auto"/>
            <w:szCs w:val="22"/>
            <w:u w:val="none"/>
            <w:lang w:val="en-US"/>
          </w:rPr>
          <w:t>www.formnext</w:t>
        </w:r>
        <w:r w:rsidR="003E525A">
          <w:rPr>
            <w:rStyle w:val="Hyperlink"/>
            <w:rFonts w:cs="Arial"/>
            <w:color w:val="auto"/>
            <w:szCs w:val="22"/>
            <w:u w:val="none"/>
            <w:lang w:val="en-US"/>
          </w:rPr>
          <w:t>.com</w:t>
        </w:r>
        <w:r w:rsidRPr="00A21D25">
          <w:rPr>
            <w:rStyle w:val="Hyperlink"/>
            <w:rFonts w:cs="Arial"/>
            <w:color w:val="auto"/>
            <w:szCs w:val="22"/>
            <w:u w:val="none"/>
            <w:lang w:val="en-US"/>
          </w:rPr>
          <w:t>/stream</w:t>
        </w:r>
      </w:hyperlink>
      <w:r w:rsidRPr="00A21D25">
        <w:rPr>
          <w:rFonts w:cs="Arial"/>
          <w:szCs w:val="22"/>
          <w:lang w:val="en-US"/>
        </w:rPr>
        <w:t xml:space="preserve">). Until the end of November, contacts made during the event can be cultivated online and discussions continued.   </w:t>
      </w:r>
    </w:p>
    <w:p w14:paraId="14A5C374" w14:textId="1EE4C20D" w:rsidR="00DE342B" w:rsidRPr="00A21D25" w:rsidRDefault="00DE342B" w:rsidP="00DE342B">
      <w:pPr>
        <w:spacing w:line="280" w:lineRule="atLeast"/>
        <w:rPr>
          <w:rFonts w:cs="Arial"/>
          <w:color w:val="000000"/>
          <w:szCs w:val="22"/>
          <w:lang w:val="en-US"/>
        </w:rPr>
      </w:pPr>
      <w:r w:rsidRPr="00A21D25">
        <w:rPr>
          <w:rFonts w:cs="Arial"/>
          <w:color w:val="000000"/>
          <w:szCs w:val="22"/>
          <w:lang w:val="en-US"/>
        </w:rPr>
        <w:br/>
        <w:t>Next year, Formnext is scheduled to take place from 19</w:t>
      </w:r>
      <w:r w:rsidR="00474AA6">
        <w:rPr>
          <w:rFonts w:cs="Arial"/>
          <w:color w:val="000000"/>
          <w:szCs w:val="22"/>
          <w:lang w:val="en-US"/>
        </w:rPr>
        <w:t xml:space="preserve"> to </w:t>
      </w:r>
      <w:r w:rsidRPr="00A21D25">
        <w:rPr>
          <w:rFonts w:cs="Arial"/>
          <w:color w:val="000000"/>
          <w:szCs w:val="22"/>
          <w:lang w:val="en-US"/>
        </w:rPr>
        <w:t xml:space="preserve">22 November 2024 in Frankfurt am Main. </w:t>
      </w:r>
    </w:p>
    <w:p w14:paraId="5D333D96" w14:textId="77777777" w:rsidR="0028375D" w:rsidRPr="00A21D25" w:rsidRDefault="00DE342B" w:rsidP="00DE342B">
      <w:pPr>
        <w:spacing w:line="280" w:lineRule="atLeast"/>
        <w:rPr>
          <w:rFonts w:cs="Arial"/>
          <w:b/>
          <w:szCs w:val="22"/>
          <w:lang w:val="en-US"/>
        </w:rPr>
      </w:pPr>
      <w:r w:rsidRPr="00A21D25">
        <w:rPr>
          <w:rFonts w:cs="Arial"/>
          <w:szCs w:val="22"/>
          <w:lang w:val="en-US"/>
        </w:rPr>
        <w:br/>
      </w:r>
      <w:r w:rsidRPr="00A21D25">
        <w:rPr>
          <w:rFonts w:cs="Arial"/>
          <w:b/>
          <w:bCs/>
          <w:szCs w:val="22"/>
          <w:lang w:val="en-US"/>
        </w:rPr>
        <w:t xml:space="preserve">2023 figures </w:t>
      </w:r>
      <w:proofErr w:type="gramStart"/>
      <w:r w:rsidRPr="00A21D25">
        <w:rPr>
          <w:rFonts w:cs="Arial"/>
          <w:b/>
          <w:bCs/>
          <w:szCs w:val="22"/>
          <w:lang w:val="en-US"/>
        </w:rPr>
        <w:t>at a glance</w:t>
      </w:r>
      <w:proofErr w:type="gramEnd"/>
      <w:r w:rsidRPr="00A21D25">
        <w:rPr>
          <w:rFonts w:cs="Arial"/>
          <w:b/>
          <w:bCs/>
          <w:szCs w:val="22"/>
          <w:lang w:val="en-US"/>
        </w:rPr>
        <w:t>:</w:t>
      </w:r>
    </w:p>
    <w:p w14:paraId="3647F35C" w14:textId="42BB539E" w:rsidR="00DE342B" w:rsidRPr="007737CE" w:rsidRDefault="00DE342B" w:rsidP="00DE342B">
      <w:pPr>
        <w:spacing w:line="280" w:lineRule="atLeast"/>
        <w:rPr>
          <w:rFonts w:cs="Arial"/>
          <w:color w:val="FF0000"/>
          <w:szCs w:val="22"/>
          <w:lang w:val="en-US"/>
        </w:rPr>
      </w:pPr>
      <w:r w:rsidRPr="00A21D25">
        <w:rPr>
          <w:rFonts w:cs="Arial"/>
          <w:szCs w:val="22"/>
          <w:lang w:val="en-US"/>
        </w:rPr>
        <w:br/>
        <w:t xml:space="preserve">Exhibition space: </w:t>
      </w:r>
      <w:r w:rsidR="007737CE" w:rsidRPr="007737CE">
        <w:rPr>
          <w:rFonts w:cs="Arial"/>
          <w:szCs w:val="22"/>
          <w:lang w:val="en-US"/>
        </w:rPr>
        <w:t>54</w:t>
      </w:r>
      <w:r w:rsidR="00636080">
        <w:rPr>
          <w:rFonts w:cs="Arial"/>
          <w:szCs w:val="22"/>
          <w:lang w:val="en-US"/>
        </w:rPr>
        <w:t>,</w:t>
      </w:r>
      <w:r w:rsidR="007737CE" w:rsidRPr="007737CE">
        <w:rPr>
          <w:rFonts w:cs="Arial"/>
          <w:szCs w:val="22"/>
          <w:lang w:val="en-US"/>
        </w:rPr>
        <w:t>000 m²</w:t>
      </w:r>
      <w:r w:rsidRPr="00A21D25">
        <w:rPr>
          <w:rFonts w:cs="Arial"/>
          <w:color w:val="FF0000"/>
          <w:szCs w:val="22"/>
          <w:lang w:val="en-US"/>
        </w:rPr>
        <w:br/>
      </w:r>
      <w:r w:rsidRPr="00A21D25">
        <w:rPr>
          <w:rFonts w:cs="Arial"/>
          <w:szCs w:val="22"/>
          <w:lang w:val="en-US"/>
        </w:rPr>
        <w:t>Exhibitors:</w:t>
      </w:r>
      <w:r w:rsidRPr="00A21D25">
        <w:rPr>
          <w:rFonts w:cs="Arial"/>
          <w:color w:val="FF0000"/>
          <w:szCs w:val="22"/>
          <w:lang w:val="en-US"/>
        </w:rPr>
        <w:t xml:space="preserve"> </w:t>
      </w:r>
      <w:r w:rsidR="007737CE" w:rsidRPr="007737CE">
        <w:rPr>
          <w:rFonts w:cs="Arial"/>
          <w:szCs w:val="22"/>
          <w:lang w:val="en-US"/>
        </w:rPr>
        <w:t>859</w:t>
      </w:r>
      <w:r w:rsidRPr="00A21D25">
        <w:rPr>
          <w:rFonts w:cs="Arial"/>
          <w:szCs w:val="22"/>
          <w:lang w:val="en-US"/>
        </w:rPr>
        <w:br/>
        <w:t xml:space="preserve">Visitors: </w:t>
      </w:r>
      <w:r w:rsidR="007737CE" w:rsidRPr="007737CE">
        <w:rPr>
          <w:rFonts w:cs="Arial"/>
          <w:szCs w:val="22"/>
          <w:lang w:val="en-US"/>
        </w:rPr>
        <w:t>32</w:t>
      </w:r>
      <w:r w:rsidR="00636080">
        <w:rPr>
          <w:rFonts w:cs="Arial"/>
          <w:szCs w:val="22"/>
          <w:lang w:val="en-US"/>
        </w:rPr>
        <w:t>,</w:t>
      </w:r>
      <w:r w:rsidR="007737CE" w:rsidRPr="007737CE">
        <w:rPr>
          <w:rFonts w:cs="Arial"/>
          <w:szCs w:val="22"/>
          <w:lang w:val="en-US"/>
        </w:rPr>
        <w:t>851</w:t>
      </w:r>
    </w:p>
    <w:p w14:paraId="3DCCC7F6" w14:textId="77777777" w:rsidR="0028375D" w:rsidRPr="00A21D25" w:rsidRDefault="0028375D" w:rsidP="00DE342B">
      <w:pPr>
        <w:spacing w:line="280" w:lineRule="atLeast"/>
        <w:rPr>
          <w:rFonts w:cs="Arial"/>
          <w:szCs w:val="22"/>
          <w:lang w:val="en-US"/>
        </w:rPr>
      </w:pPr>
    </w:p>
    <w:p w14:paraId="07E260E2" w14:textId="77777777" w:rsidR="0028375D" w:rsidRPr="00A21D25" w:rsidRDefault="00DE342B" w:rsidP="00DE342B">
      <w:pPr>
        <w:spacing w:line="280" w:lineRule="atLeast"/>
        <w:rPr>
          <w:rFonts w:cs="Arial"/>
          <w:b/>
          <w:bCs/>
          <w:color w:val="000000"/>
          <w:szCs w:val="22"/>
          <w:lang w:val="en-US"/>
        </w:rPr>
      </w:pPr>
      <w:proofErr w:type="spellStart"/>
      <w:r w:rsidRPr="00A21D25">
        <w:rPr>
          <w:rFonts w:cs="Arial"/>
          <w:b/>
          <w:bCs/>
          <w:color w:val="000000"/>
          <w:szCs w:val="22"/>
          <w:lang w:val="en-US"/>
        </w:rPr>
        <w:t>Formnext’s</w:t>
      </w:r>
      <w:proofErr w:type="spellEnd"/>
      <w:r w:rsidRPr="00A21D25">
        <w:rPr>
          <w:rFonts w:cs="Arial"/>
          <w:b/>
          <w:bCs/>
          <w:color w:val="000000"/>
          <w:szCs w:val="22"/>
          <w:lang w:val="en-US"/>
        </w:rPr>
        <w:t xml:space="preserve"> portfolio of international events includes:</w:t>
      </w:r>
    </w:p>
    <w:p w14:paraId="72A13516" w14:textId="45060A13" w:rsidR="00DE342B" w:rsidRPr="00A21D25" w:rsidRDefault="00DE342B" w:rsidP="002E2FD8">
      <w:pPr>
        <w:spacing w:line="280" w:lineRule="atLeast"/>
        <w:rPr>
          <w:rFonts w:cs="Arial"/>
          <w:color w:val="FF0000"/>
          <w:szCs w:val="22"/>
          <w:lang w:val="en-US"/>
        </w:rPr>
      </w:pPr>
      <w:r w:rsidRPr="00A21D25">
        <w:rPr>
          <w:rFonts w:cs="Arial"/>
          <w:color w:val="000000"/>
          <w:szCs w:val="22"/>
          <w:lang w:val="en-US"/>
        </w:rPr>
        <w:br/>
        <w:t>Formnext + PM South China</w:t>
      </w:r>
      <w:r w:rsidRPr="00BD4DCB">
        <w:rPr>
          <w:rFonts w:cs="Arial"/>
          <w:szCs w:val="22"/>
          <w:lang w:val="en-US"/>
        </w:rPr>
        <w:t xml:space="preserve">: </w:t>
      </w:r>
      <w:r w:rsidR="00E91F84" w:rsidRPr="00BD4DCB">
        <w:rPr>
          <w:rFonts w:cs="Arial"/>
          <w:szCs w:val="22"/>
          <w:lang w:val="en-US"/>
        </w:rPr>
        <w:t xml:space="preserve">28 </w:t>
      </w:r>
      <w:r w:rsidR="00BD4DCB">
        <w:rPr>
          <w:rFonts w:cs="Arial"/>
          <w:szCs w:val="22"/>
          <w:lang w:val="en-US"/>
        </w:rPr>
        <w:t>–</w:t>
      </w:r>
      <w:r w:rsidR="00E91F84" w:rsidRPr="00BD4DCB">
        <w:rPr>
          <w:rFonts w:cs="Arial"/>
          <w:szCs w:val="22"/>
          <w:lang w:val="en-US"/>
        </w:rPr>
        <w:t xml:space="preserve"> 30</w:t>
      </w:r>
      <w:r w:rsidR="00BD4DCB">
        <w:rPr>
          <w:rFonts w:cs="Arial"/>
          <w:szCs w:val="22"/>
          <w:lang w:val="en-US"/>
        </w:rPr>
        <w:t xml:space="preserve"> </w:t>
      </w:r>
      <w:r w:rsidR="00E91F84" w:rsidRPr="00BD4DCB">
        <w:rPr>
          <w:rFonts w:cs="Arial"/>
          <w:szCs w:val="22"/>
          <w:lang w:val="en-US"/>
        </w:rPr>
        <w:t>August 2024</w:t>
      </w:r>
      <w:r w:rsidRPr="00BD4DCB">
        <w:rPr>
          <w:rFonts w:cs="Arial"/>
          <w:szCs w:val="22"/>
          <w:lang w:val="en-US"/>
        </w:rPr>
        <w:br/>
        <w:t>Formnext Forum Tokyo: 26</w:t>
      </w:r>
      <w:r w:rsidR="00E25851" w:rsidRPr="00BD4DCB">
        <w:rPr>
          <w:rFonts w:cs="Arial"/>
          <w:szCs w:val="22"/>
          <w:lang w:val="en-US"/>
        </w:rPr>
        <w:t xml:space="preserve"> </w:t>
      </w:r>
      <w:r w:rsidR="00BD4DCB">
        <w:rPr>
          <w:rFonts w:cs="Arial"/>
          <w:szCs w:val="22"/>
          <w:lang w:val="en-US"/>
        </w:rPr>
        <w:t>–</w:t>
      </w:r>
      <w:r w:rsidR="00E25851" w:rsidRPr="00BD4DCB">
        <w:rPr>
          <w:rFonts w:cs="Arial"/>
          <w:szCs w:val="22"/>
          <w:lang w:val="en-US"/>
        </w:rPr>
        <w:t xml:space="preserve"> </w:t>
      </w:r>
      <w:r w:rsidRPr="00BD4DCB">
        <w:rPr>
          <w:rFonts w:cs="Arial"/>
          <w:szCs w:val="22"/>
          <w:lang w:val="en-US"/>
        </w:rPr>
        <w:t>27</w:t>
      </w:r>
      <w:r w:rsidR="00BD4DCB">
        <w:rPr>
          <w:rFonts w:cs="Arial"/>
          <w:szCs w:val="22"/>
          <w:lang w:val="en-US"/>
        </w:rPr>
        <w:t xml:space="preserve"> </w:t>
      </w:r>
      <w:r w:rsidRPr="00BD4DCB">
        <w:rPr>
          <w:rFonts w:cs="Arial"/>
          <w:szCs w:val="22"/>
          <w:lang w:val="en-US"/>
        </w:rPr>
        <w:t>September 2024</w:t>
      </w:r>
      <w:r w:rsidRPr="00A21D25">
        <w:rPr>
          <w:rFonts w:cs="Arial"/>
          <w:color w:val="000000"/>
          <w:szCs w:val="22"/>
          <w:lang w:val="en-US"/>
        </w:rPr>
        <w:br/>
      </w:r>
      <w:proofErr w:type="spellStart"/>
      <w:r w:rsidRPr="00A21D25">
        <w:rPr>
          <w:rFonts w:cs="Arial"/>
          <w:szCs w:val="22"/>
          <w:lang w:val="en-US"/>
        </w:rPr>
        <w:t>Formnext</w:t>
      </w:r>
      <w:proofErr w:type="spellEnd"/>
      <w:r w:rsidRPr="00A21D25">
        <w:rPr>
          <w:rFonts w:cs="Arial"/>
          <w:szCs w:val="22"/>
          <w:lang w:val="en-US"/>
        </w:rPr>
        <w:t xml:space="preserve"> at IMTS Chicago: 9</w:t>
      </w:r>
      <w:r w:rsidR="00E25851">
        <w:rPr>
          <w:rFonts w:cs="Arial"/>
          <w:szCs w:val="22"/>
          <w:lang w:val="en-US"/>
        </w:rPr>
        <w:t xml:space="preserve"> </w:t>
      </w:r>
      <w:r w:rsidR="00BD4DCB">
        <w:rPr>
          <w:rFonts w:cs="Arial"/>
          <w:szCs w:val="22"/>
          <w:lang w:val="en-US"/>
        </w:rPr>
        <w:t xml:space="preserve">– </w:t>
      </w:r>
      <w:r w:rsidRPr="00A21D25">
        <w:rPr>
          <w:rFonts w:cs="Arial"/>
          <w:szCs w:val="22"/>
          <w:lang w:val="en-US"/>
        </w:rPr>
        <w:t>14 September 2024</w:t>
      </w:r>
    </w:p>
    <w:p w14:paraId="2D7E7CF0" w14:textId="0D0B4285" w:rsidR="00DE342B" w:rsidRPr="00A21D25" w:rsidRDefault="00DE342B" w:rsidP="002E2FD8">
      <w:pPr>
        <w:spacing w:line="280" w:lineRule="atLeast"/>
        <w:ind w:left="624" w:hanging="624"/>
        <w:rPr>
          <w:rFonts w:cs="Arial"/>
          <w:szCs w:val="22"/>
          <w:lang w:val="en-US"/>
        </w:rPr>
      </w:pPr>
      <w:proofErr w:type="spellStart"/>
      <w:r w:rsidRPr="00A21D25">
        <w:rPr>
          <w:rFonts w:cs="Arial"/>
          <w:szCs w:val="22"/>
          <w:lang w:val="en-US"/>
        </w:rPr>
        <w:t>Formnext</w:t>
      </w:r>
      <w:proofErr w:type="spellEnd"/>
      <w:r w:rsidRPr="00A21D25">
        <w:rPr>
          <w:rFonts w:cs="Arial"/>
          <w:szCs w:val="22"/>
          <w:lang w:val="en-US"/>
        </w:rPr>
        <w:t xml:space="preserve"> Chicago: 8</w:t>
      </w:r>
      <w:r w:rsidR="00BD4DCB">
        <w:rPr>
          <w:rFonts w:cs="Arial"/>
          <w:szCs w:val="22"/>
          <w:lang w:val="en-US"/>
        </w:rPr>
        <w:t xml:space="preserve"> – </w:t>
      </w:r>
      <w:r w:rsidRPr="00A21D25">
        <w:rPr>
          <w:rFonts w:cs="Arial"/>
          <w:szCs w:val="22"/>
          <w:lang w:val="en-US"/>
        </w:rPr>
        <w:t>10</w:t>
      </w:r>
      <w:r w:rsidR="00BD4DCB">
        <w:rPr>
          <w:rFonts w:cs="Arial"/>
          <w:szCs w:val="22"/>
          <w:lang w:val="en-US"/>
        </w:rPr>
        <w:t xml:space="preserve"> </w:t>
      </w:r>
      <w:r w:rsidRPr="00A21D25">
        <w:rPr>
          <w:rFonts w:cs="Arial"/>
          <w:szCs w:val="22"/>
          <w:lang w:val="en-US"/>
        </w:rPr>
        <w:t>April 2025</w:t>
      </w:r>
    </w:p>
    <w:p w14:paraId="7ABB13E7" w14:textId="77777777" w:rsidR="002E2FD8" w:rsidRPr="00A21D25" w:rsidRDefault="002E2FD8" w:rsidP="002E2FD8">
      <w:pPr>
        <w:spacing w:line="280" w:lineRule="atLeast"/>
        <w:ind w:left="624" w:hanging="624"/>
        <w:rPr>
          <w:rFonts w:cs="Arial"/>
          <w:color w:val="000000"/>
          <w:szCs w:val="22"/>
          <w:lang w:val="en-US"/>
        </w:rPr>
      </w:pPr>
    </w:p>
    <w:p w14:paraId="688BD070" w14:textId="77777777" w:rsidR="00DE342B" w:rsidRPr="00A21D25" w:rsidRDefault="00DE342B" w:rsidP="00DE342B">
      <w:pPr>
        <w:spacing w:line="280" w:lineRule="atLeast"/>
        <w:rPr>
          <w:rFonts w:cs="Arial"/>
          <w:color w:val="000000"/>
          <w:szCs w:val="22"/>
          <w:lang w:val="en-US"/>
        </w:rPr>
      </w:pPr>
      <w:r w:rsidRPr="00A21D25">
        <w:rPr>
          <w:rFonts w:cs="Arial"/>
          <w:color w:val="000000"/>
          <w:szCs w:val="22"/>
          <w:lang w:val="en-US"/>
        </w:rPr>
        <w:t xml:space="preserve">Further information is available at </w:t>
      </w:r>
      <w:hyperlink r:id="rId9" w:history="1">
        <w:r w:rsidRPr="00BD4DCB">
          <w:rPr>
            <w:rStyle w:val="Hyperlink"/>
            <w:rFonts w:cs="Arial"/>
            <w:color w:val="auto"/>
            <w:szCs w:val="22"/>
            <w:u w:val="none"/>
            <w:lang w:val="en-US"/>
          </w:rPr>
          <w:t>www.formnext.com</w:t>
        </w:r>
      </w:hyperlink>
      <w:r w:rsidRPr="00BD4DCB">
        <w:rPr>
          <w:rFonts w:cs="Arial"/>
          <w:szCs w:val="22"/>
          <w:lang w:val="en-US"/>
        </w:rPr>
        <w:t>.</w:t>
      </w:r>
    </w:p>
    <w:p w14:paraId="7394B4C7" w14:textId="77777777" w:rsidR="00575295" w:rsidRPr="00A21D25" w:rsidRDefault="00575295" w:rsidP="00575295">
      <w:pPr>
        <w:spacing w:line="280" w:lineRule="atLeast"/>
        <w:rPr>
          <w:rFonts w:cs="Arial"/>
          <w:szCs w:val="22"/>
          <w:lang w:val="en-US"/>
        </w:rPr>
      </w:pPr>
    </w:p>
    <w:p w14:paraId="2AE82AF5" w14:textId="77777777" w:rsidR="00575295" w:rsidRPr="00A21D25" w:rsidRDefault="00575295" w:rsidP="00575295">
      <w:pPr>
        <w:spacing w:line="280" w:lineRule="atLeast"/>
        <w:rPr>
          <w:rFonts w:cs="Arial"/>
          <w:szCs w:val="22"/>
          <w:lang w:val="en-US"/>
        </w:rPr>
      </w:pPr>
    </w:p>
    <w:p w14:paraId="372CF552" w14:textId="77777777" w:rsidR="00195D25" w:rsidRPr="00A21D25" w:rsidRDefault="00195D25" w:rsidP="00195D25">
      <w:pPr>
        <w:spacing w:line="280" w:lineRule="atLeast"/>
        <w:rPr>
          <w:rFonts w:cs="Arial"/>
          <w:b/>
          <w:sz w:val="17"/>
          <w:szCs w:val="17"/>
          <w:lang w:val="en-US"/>
        </w:rPr>
      </w:pPr>
      <w:r w:rsidRPr="00A21D25">
        <w:rPr>
          <w:b/>
          <w:bCs/>
          <w:sz w:val="17"/>
          <w:szCs w:val="17"/>
          <w:lang w:val="en-US"/>
        </w:rPr>
        <w:t>Background information on Formnext</w:t>
      </w:r>
      <w:r w:rsidRPr="00A21D25">
        <w:rPr>
          <w:b/>
          <w:bCs/>
          <w:sz w:val="18"/>
          <w:lang w:val="en-US"/>
        </w:rPr>
        <w:t xml:space="preserve">  </w:t>
      </w:r>
    </w:p>
    <w:p w14:paraId="39B31E2F" w14:textId="511F78B2" w:rsidR="00BA7F79" w:rsidRPr="00A21D25" w:rsidRDefault="00BA7F79" w:rsidP="00BA7F79">
      <w:pPr>
        <w:spacing w:line="280" w:lineRule="atLeast"/>
        <w:rPr>
          <w:sz w:val="17"/>
          <w:lang w:val="en-US"/>
        </w:rPr>
      </w:pPr>
      <w:bookmarkStart w:id="6" w:name="OLE_LINK1"/>
      <w:r w:rsidRPr="00A21D25">
        <w:rPr>
          <w:sz w:val="17"/>
          <w:lang w:val="en-US"/>
        </w:rPr>
        <w:t xml:space="preserve">Formnext is the hub for </w:t>
      </w:r>
      <w:r w:rsidR="00474AA6">
        <w:rPr>
          <w:sz w:val="17"/>
          <w:lang w:val="en-US"/>
        </w:rPr>
        <w:t>Additive Manufacturing</w:t>
      </w:r>
      <w:r w:rsidRPr="00A21D25">
        <w:rPr>
          <w:sz w:val="17"/>
          <w:lang w:val="en-US"/>
        </w:rPr>
        <w:t xml:space="preserve">, industrial 3D Printing and the next generation of intelligent manufacturing solutions. In addition to the annual highlight, the expo in Frankfurt/Germany, we provide our clients worldwide with a variety of relevant updates, </w:t>
      </w:r>
      <w:proofErr w:type="gramStart"/>
      <w:r w:rsidRPr="00A21D25">
        <w:rPr>
          <w:sz w:val="17"/>
          <w:lang w:val="en-US"/>
        </w:rPr>
        <w:t>insights</w:t>
      </w:r>
      <w:proofErr w:type="gramEnd"/>
      <w:r w:rsidRPr="00A21D25">
        <w:rPr>
          <w:sz w:val="17"/>
          <w:lang w:val="en-US"/>
        </w:rPr>
        <w:t xml:space="preserve"> and events around </w:t>
      </w:r>
      <w:r w:rsidR="00474AA6">
        <w:rPr>
          <w:sz w:val="17"/>
          <w:lang w:val="en-US"/>
        </w:rPr>
        <w:t>Additive Manufacturing</w:t>
      </w:r>
      <w:r w:rsidRPr="00A21D25">
        <w:rPr>
          <w:sz w:val="17"/>
          <w:lang w:val="en-US"/>
        </w:rPr>
        <w:t xml:space="preserve"> (AM) as well as the related technologies along the entire process chains. Formnext is organized by Mesago Messe Frankfurt GmbH (</w:t>
      </w:r>
      <w:hyperlink r:id="rId10" w:history="1">
        <w:r w:rsidRPr="00A21D25">
          <w:rPr>
            <w:sz w:val="17"/>
            <w:lang w:val="en-US"/>
          </w:rPr>
          <w:t>formnext.com</w:t>
        </w:r>
      </w:hyperlink>
      <w:r w:rsidRPr="00A21D25">
        <w:rPr>
          <w:sz w:val="17"/>
          <w:lang w:val="en-US"/>
        </w:rPr>
        <w:t>).</w:t>
      </w:r>
    </w:p>
    <w:p w14:paraId="3F3624FA" w14:textId="68D81631" w:rsidR="005E0FB0" w:rsidRPr="00A21D25" w:rsidRDefault="005E0FB0" w:rsidP="005E0FB0">
      <w:pPr>
        <w:spacing w:line="280" w:lineRule="atLeast"/>
        <w:rPr>
          <w:sz w:val="17"/>
          <w:lang w:val="en-US"/>
        </w:rPr>
      </w:pPr>
    </w:p>
    <w:p w14:paraId="7B10B864" w14:textId="77777777" w:rsidR="00195D25" w:rsidRPr="00A21D25" w:rsidRDefault="00195D25" w:rsidP="00195D25">
      <w:pPr>
        <w:spacing w:line="320" w:lineRule="atLeast"/>
        <w:rPr>
          <w:rFonts w:cs="Arial"/>
          <w:b/>
          <w:sz w:val="17"/>
          <w:szCs w:val="17"/>
          <w:lang w:val="en-US"/>
        </w:rPr>
      </w:pPr>
    </w:p>
    <w:p w14:paraId="4B7ED9B3" w14:textId="77777777" w:rsidR="00195D25" w:rsidRPr="00A21D25" w:rsidRDefault="00195D25" w:rsidP="00195D25">
      <w:pPr>
        <w:spacing w:line="320" w:lineRule="atLeast"/>
        <w:rPr>
          <w:rFonts w:cs="Arial"/>
          <w:b/>
          <w:sz w:val="17"/>
          <w:szCs w:val="17"/>
          <w:lang w:val="en-US"/>
        </w:rPr>
      </w:pPr>
      <w:r w:rsidRPr="00A21D25">
        <w:rPr>
          <w:rFonts w:cs="Arial"/>
          <w:b/>
          <w:bCs/>
          <w:sz w:val="17"/>
          <w:szCs w:val="17"/>
          <w:lang w:val="en-US"/>
        </w:rPr>
        <w:lastRenderedPageBreak/>
        <w:t>About Mesago Messe Frankfurt</w:t>
      </w:r>
    </w:p>
    <w:p w14:paraId="5C728E27" w14:textId="3F173A4D" w:rsidR="00195D25" w:rsidRPr="00A21D25" w:rsidRDefault="00195D25" w:rsidP="00195D25">
      <w:pPr>
        <w:autoSpaceDE w:val="0"/>
        <w:autoSpaceDN w:val="0"/>
        <w:adjustRightInd w:val="0"/>
        <w:rPr>
          <w:rFonts w:cs="Arial"/>
          <w:sz w:val="17"/>
          <w:szCs w:val="17"/>
          <w:lang w:val="en-US"/>
        </w:rPr>
      </w:pPr>
      <w:r w:rsidRPr="00A21D25">
        <w:rPr>
          <w:rFonts w:cs="Arial"/>
          <w:sz w:val="17"/>
          <w:szCs w:val="17"/>
          <w:lang w:val="en-US"/>
        </w:rPr>
        <w:t>Mesago, founded in 1982 and located in Stuttgart, specializes in exhibitions and conferences on various topics of technology. The company belongs to the Messe Frankfurt Group. Mesago operates internationally and is not tied to a specific venue. With around 150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A21D25">
        <w:rPr>
          <w:rFonts w:cs="Arial"/>
          <w:sz w:val="17"/>
          <w:szCs w:val="17"/>
          <w:lang w:val="en-US"/>
        </w:rPr>
        <w:t>organizers</w:t>
      </w:r>
      <w:proofErr w:type="gramEnd"/>
      <w:r w:rsidRPr="00A21D25">
        <w:rPr>
          <w:rFonts w:cs="Arial"/>
          <w:sz w:val="17"/>
          <w:szCs w:val="17"/>
          <w:lang w:val="en-US"/>
        </w:rPr>
        <w:t xml:space="preserve"> and partners. (</w:t>
      </w:r>
      <w:hyperlink r:id="rId11" w:history="1">
        <w:r w:rsidRPr="00A21D25">
          <w:rPr>
            <w:rFonts w:cs="Arial"/>
            <w:sz w:val="17"/>
            <w:szCs w:val="17"/>
            <w:lang w:val="en-US"/>
          </w:rPr>
          <w:t>mesago.com</w:t>
        </w:r>
      </w:hyperlink>
      <w:r w:rsidRPr="00A21D25">
        <w:rPr>
          <w:rFonts w:cs="Arial"/>
          <w:sz w:val="17"/>
          <w:szCs w:val="17"/>
          <w:lang w:val="en-US"/>
        </w:rPr>
        <w:t>)</w:t>
      </w:r>
    </w:p>
    <w:bookmarkEnd w:id="6"/>
    <w:p w14:paraId="31C45E1D" w14:textId="77777777" w:rsidR="00195D25" w:rsidRPr="00A21D25" w:rsidRDefault="00195D25" w:rsidP="00195D25">
      <w:pPr>
        <w:spacing w:line="280" w:lineRule="atLeast"/>
        <w:rPr>
          <w:sz w:val="17"/>
          <w:szCs w:val="17"/>
          <w:lang w:val="en-US"/>
        </w:rPr>
      </w:pPr>
    </w:p>
    <w:p w14:paraId="3C726DDD" w14:textId="77777777" w:rsidR="00882925" w:rsidRPr="00A21D25" w:rsidRDefault="00882925" w:rsidP="00882925">
      <w:pPr>
        <w:spacing w:after="165"/>
        <w:contextualSpacing/>
        <w:rPr>
          <w:rFonts w:cs="Arial"/>
          <w:b/>
          <w:bCs/>
          <w:color w:val="000000"/>
          <w:sz w:val="17"/>
          <w:szCs w:val="17"/>
          <w:lang w:val="en-US"/>
        </w:rPr>
      </w:pPr>
      <w:r w:rsidRPr="00A21D25">
        <w:rPr>
          <w:b/>
          <w:bCs/>
          <w:color w:val="000000"/>
          <w:sz w:val="17"/>
          <w:szCs w:val="17"/>
          <w:lang w:val="en-US"/>
        </w:rPr>
        <w:t xml:space="preserve">Background information on Messe Frankfurt </w:t>
      </w:r>
    </w:p>
    <w:p w14:paraId="0CED8C68" w14:textId="77777777" w:rsidR="00882925" w:rsidRPr="00A21D25" w:rsidRDefault="00882925" w:rsidP="00882925">
      <w:pPr>
        <w:rPr>
          <w:rStyle w:val="Hyperlink"/>
          <w:rFonts w:ascii="Calibri" w:hAnsi="Calibri" w:cs="Calibri"/>
          <w:sz w:val="17"/>
          <w:szCs w:val="17"/>
          <w:lang w:val="en-US"/>
        </w:rPr>
      </w:pPr>
      <w:r w:rsidRPr="00A21D25">
        <w:rPr>
          <w:color w:val="000000"/>
          <w:sz w:val="17"/>
          <w:szCs w:val="17"/>
          <w:lang w:val="en-US"/>
        </w:rPr>
        <w:t xml:space="preserve">The Messe Frankfurt Group is one of the world’s leading trade fair, </w:t>
      </w:r>
      <w:proofErr w:type="gramStart"/>
      <w:r w:rsidRPr="00A21D25">
        <w:rPr>
          <w:color w:val="000000"/>
          <w:sz w:val="17"/>
          <w:szCs w:val="17"/>
          <w:lang w:val="en-US"/>
        </w:rPr>
        <w:t>congress</w:t>
      </w:r>
      <w:proofErr w:type="gramEnd"/>
      <w:r w:rsidRPr="00A21D25">
        <w:rPr>
          <w:color w:val="000000"/>
          <w:sz w:val="17"/>
          <w:szCs w:val="17"/>
          <w:lang w:val="en-US"/>
        </w:rPr>
        <w:t xml:space="preserve"> and event </w:t>
      </w:r>
      <w:proofErr w:type="spellStart"/>
      <w:r w:rsidRPr="00A21D25">
        <w:rPr>
          <w:color w:val="000000"/>
          <w:sz w:val="17"/>
          <w:szCs w:val="17"/>
          <w:lang w:val="en-US"/>
        </w:rPr>
        <w:t>organisers</w:t>
      </w:r>
      <w:proofErr w:type="spellEnd"/>
      <w:r w:rsidRPr="00A21D25">
        <w:rPr>
          <w:color w:val="000000"/>
          <w:sz w:val="17"/>
          <w:szCs w:val="17"/>
          <w:lang w:val="en-US"/>
        </w:rPr>
        <w:t xml:space="preserve"> with their own exhibition grounds. With a workforce of some 2,160 people at its headquarters in Frankfurt am Main and in 28 subsidiaries, it </w:t>
      </w:r>
      <w:proofErr w:type="spellStart"/>
      <w:r w:rsidRPr="00A21D25">
        <w:rPr>
          <w:color w:val="000000"/>
          <w:sz w:val="17"/>
          <w:szCs w:val="17"/>
          <w:lang w:val="en-US"/>
        </w:rPr>
        <w:t>organises</w:t>
      </w:r>
      <w:proofErr w:type="spellEnd"/>
      <w:r w:rsidRPr="00A21D25">
        <w:rPr>
          <w:color w:val="000000"/>
          <w:sz w:val="17"/>
          <w:szCs w:val="17"/>
          <w:lang w:val="en-US"/>
        </w:rPr>
        <w:t xml:space="preserve">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w:t>
      </w:r>
      <w:proofErr w:type="spellStart"/>
      <w:proofErr w:type="gramStart"/>
      <w:r w:rsidRPr="00A21D25">
        <w:rPr>
          <w:color w:val="000000"/>
          <w:sz w:val="17"/>
          <w:szCs w:val="17"/>
          <w:lang w:val="en-US"/>
        </w:rPr>
        <w:t>organising</w:t>
      </w:r>
      <w:proofErr w:type="spellEnd"/>
      <w:proofErr w:type="gramEnd"/>
      <w:r w:rsidRPr="00A21D25">
        <w:rPr>
          <w:color w:val="000000"/>
          <w:sz w:val="17"/>
          <w:szCs w:val="17"/>
          <w:lang w:val="en-US"/>
        </w:rPr>
        <w:t xml:space="preserve"> and running their events. We are using our digital expertise to develop new business models. The wide range of services includes renting exhibition grounds, trade fair construction and marketing, </w:t>
      </w:r>
      <w:proofErr w:type="gramStart"/>
      <w:r w:rsidRPr="00A21D25">
        <w:rPr>
          <w:color w:val="000000"/>
          <w:sz w:val="17"/>
          <w:szCs w:val="17"/>
          <w:lang w:val="en-US"/>
        </w:rPr>
        <w:t>personnel</w:t>
      </w:r>
      <w:proofErr w:type="gramEnd"/>
      <w:r w:rsidRPr="00A21D25">
        <w:rPr>
          <w:color w:val="000000"/>
          <w:sz w:val="17"/>
          <w:szCs w:val="17"/>
          <w:lang w:val="en-US"/>
        </w:rPr>
        <w:t xml:space="preserve"> and food services. </w:t>
      </w:r>
      <w:r w:rsidRPr="00A21D25">
        <w:rPr>
          <w:color w:val="000000"/>
          <w:sz w:val="17"/>
          <w:szCs w:val="17"/>
          <w:lang w:val="en-US"/>
        </w:rPr>
        <w:br/>
        <w:t xml:space="preserve">Sustainability is a central pillar of our corporate strategy. Here, we strike a healthy balance between ecological and economic interests, social </w:t>
      </w:r>
      <w:proofErr w:type="gramStart"/>
      <w:r w:rsidRPr="00A21D25">
        <w:rPr>
          <w:color w:val="000000"/>
          <w:sz w:val="17"/>
          <w:szCs w:val="17"/>
          <w:lang w:val="en-US"/>
        </w:rPr>
        <w:t>responsibility</w:t>
      </w:r>
      <w:proofErr w:type="gramEnd"/>
      <w:r w:rsidRPr="00A21D25">
        <w:rPr>
          <w:color w:val="000000"/>
          <w:sz w:val="17"/>
          <w:szCs w:val="17"/>
          <w:lang w:val="en-US"/>
        </w:rPr>
        <w:t xml:space="preserve"> and diversity.</w:t>
      </w:r>
    </w:p>
    <w:p w14:paraId="10303273" w14:textId="77777777" w:rsidR="00882925" w:rsidRPr="00A21D25" w:rsidRDefault="00882925" w:rsidP="00882925">
      <w:pPr>
        <w:rPr>
          <w:rStyle w:val="Hyperlink"/>
          <w:color w:val="auto"/>
          <w:sz w:val="17"/>
          <w:szCs w:val="17"/>
          <w:u w:val="none"/>
          <w:lang w:val="en-US"/>
        </w:rPr>
      </w:pPr>
      <w:r w:rsidRPr="00A21D25">
        <w:rPr>
          <w:sz w:val="17"/>
          <w:szCs w:val="17"/>
          <w:lang w:val="en-US"/>
        </w:rPr>
        <w:t xml:space="preserve">For more information, please visit our website at: </w:t>
      </w:r>
      <w:hyperlink r:id="rId12" w:history="1">
        <w:r w:rsidRPr="00A21D25">
          <w:rPr>
            <w:rStyle w:val="Hyperlink"/>
            <w:color w:val="auto"/>
            <w:sz w:val="17"/>
            <w:szCs w:val="17"/>
            <w:u w:val="none"/>
            <w:lang w:val="en-US"/>
          </w:rPr>
          <w:t>www.messefrankfurt.com/sustainability</w:t>
        </w:r>
      </w:hyperlink>
    </w:p>
    <w:p w14:paraId="240C0FE4" w14:textId="77777777" w:rsidR="00882925" w:rsidRPr="00A21D25" w:rsidRDefault="00882925" w:rsidP="00882925">
      <w:pPr>
        <w:rPr>
          <w:sz w:val="17"/>
          <w:szCs w:val="17"/>
          <w:lang w:val="en-US"/>
        </w:rPr>
      </w:pPr>
      <w:r w:rsidRPr="00A21D25">
        <w:rPr>
          <w:sz w:val="17"/>
          <w:szCs w:val="17"/>
          <w:lang w:val="en-US"/>
        </w:rPr>
        <w:t xml:space="preserve">With its headquarters in Frankfurt am Main, the company is owned by the City of Frankfurt (60 percent) and the State of Hesse (40 percent). </w:t>
      </w:r>
    </w:p>
    <w:p w14:paraId="0F241430" w14:textId="7711C5FB" w:rsidR="00195D25" w:rsidRPr="00A21D25" w:rsidRDefault="00882925" w:rsidP="00882925">
      <w:pPr>
        <w:rPr>
          <w:sz w:val="17"/>
          <w:szCs w:val="17"/>
          <w:lang w:val="en-US"/>
        </w:rPr>
      </w:pPr>
      <w:r w:rsidRPr="00A21D25">
        <w:rPr>
          <w:sz w:val="17"/>
          <w:szCs w:val="17"/>
          <w:lang w:val="en-US"/>
        </w:rPr>
        <w:t xml:space="preserve">For more information, please visit our website at: </w:t>
      </w:r>
      <w:hyperlink r:id="rId13" w:history="1">
        <w:r w:rsidRPr="00A21D25">
          <w:rPr>
            <w:rStyle w:val="Hyperlink"/>
            <w:color w:val="auto"/>
            <w:sz w:val="17"/>
            <w:szCs w:val="17"/>
            <w:u w:val="none"/>
            <w:lang w:val="en-US"/>
          </w:rPr>
          <w:t>www.messefrankfurt.com</w:t>
        </w:r>
      </w:hyperlink>
      <w:r w:rsidRPr="00A21D25">
        <w:rPr>
          <w:sz w:val="17"/>
          <w:szCs w:val="17"/>
          <w:lang w:val="en-US"/>
        </w:rPr>
        <w:t xml:space="preserve"> </w:t>
      </w:r>
    </w:p>
    <w:p w14:paraId="7552415B" w14:textId="77777777" w:rsidR="006D2334" w:rsidRPr="00A21D25" w:rsidRDefault="006D2334" w:rsidP="00195D25">
      <w:pPr>
        <w:spacing w:line="240" w:lineRule="auto"/>
        <w:rPr>
          <w:b/>
          <w:sz w:val="17"/>
          <w:szCs w:val="17"/>
          <w:lang w:val="en-US"/>
        </w:rPr>
      </w:pPr>
    </w:p>
    <w:p w14:paraId="30FC8C0B" w14:textId="091C8313" w:rsidR="00195D25" w:rsidRPr="00A21D25" w:rsidRDefault="00195D25" w:rsidP="00195D25">
      <w:pPr>
        <w:spacing w:line="240" w:lineRule="auto"/>
        <w:rPr>
          <w:b/>
          <w:sz w:val="17"/>
          <w:szCs w:val="17"/>
          <w:lang w:val="en-US"/>
        </w:rPr>
      </w:pPr>
      <w:r w:rsidRPr="00A21D25">
        <w:rPr>
          <w:b/>
          <w:bCs/>
          <w:sz w:val="17"/>
          <w:szCs w:val="17"/>
          <w:lang w:val="en-US"/>
        </w:rPr>
        <w:t xml:space="preserve">Background information on the Working Group </w:t>
      </w:r>
      <w:r w:rsidR="00474AA6">
        <w:rPr>
          <w:b/>
          <w:bCs/>
          <w:sz w:val="17"/>
          <w:szCs w:val="17"/>
          <w:lang w:val="en-US"/>
        </w:rPr>
        <w:t>Additive Manufacturing</w:t>
      </w:r>
      <w:r w:rsidRPr="00A21D25">
        <w:rPr>
          <w:b/>
          <w:bCs/>
          <w:sz w:val="17"/>
          <w:szCs w:val="17"/>
          <w:lang w:val="en-US"/>
        </w:rPr>
        <w:t xml:space="preserve"> (Honorary Sponsor)</w:t>
      </w:r>
    </w:p>
    <w:p w14:paraId="166C4869" w14:textId="6FD28B25" w:rsidR="0059533A" w:rsidRPr="00A21D25" w:rsidRDefault="00195D25" w:rsidP="00195D25">
      <w:pPr>
        <w:spacing w:line="280" w:lineRule="atLeast"/>
        <w:rPr>
          <w:rFonts w:cs="Arial"/>
          <w:b/>
          <w:sz w:val="17"/>
          <w:szCs w:val="17"/>
        </w:rPr>
      </w:pPr>
      <w:r w:rsidRPr="00A21D25">
        <w:rPr>
          <w:sz w:val="17"/>
          <w:szCs w:val="17"/>
          <w:lang w:val="en-US"/>
        </w:rPr>
        <w:t xml:space="preserve">Within the Working Group </w:t>
      </w:r>
      <w:r w:rsidR="00474AA6">
        <w:rPr>
          <w:sz w:val="17"/>
          <w:szCs w:val="17"/>
          <w:lang w:val="en-US"/>
        </w:rPr>
        <w:t>Additive Manufacturing</w:t>
      </w:r>
      <w:r w:rsidRPr="00A21D25">
        <w:rPr>
          <w:sz w:val="17"/>
          <w:szCs w:val="17"/>
          <w:lang w:val="en-US"/>
        </w:rPr>
        <w:t xml:space="preserve">,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w:t>
      </w:r>
      <w:r w:rsidR="00474AA6">
        <w:rPr>
          <w:sz w:val="17"/>
          <w:szCs w:val="17"/>
          <w:lang w:val="en-US"/>
        </w:rPr>
        <w:t>Additive Manufacturing</w:t>
      </w:r>
      <w:r w:rsidRPr="00A21D25">
        <w:rPr>
          <w:sz w:val="17"/>
          <w:szCs w:val="17"/>
          <w:lang w:val="en-US"/>
        </w:rPr>
        <w:t xml:space="preserve"> techniques. </w:t>
      </w:r>
      <w:r w:rsidRPr="00A21D25">
        <w:rPr>
          <w:sz w:val="17"/>
          <w:szCs w:val="17"/>
        </w:rPr>
        <w:t>(</w:t>
      </w:r>
      <w:hyperlink r:id="rId14" w:history="1">
        <w:r w:rsidRPr="00A21D25">
          <w:rPr>
            <w:rStyle w:val="Hyperlink"/>
            <w:color w:val="auto"/>
            <w:sz w:val="17"/>
            <w:szCs w:val="17"/>
            <w:u w:val="none"/>
          </w:rPr>
          <w:t>am.vdma.org</w:t>
        </w:r>
      </w:hyperlink>
      <w:r w:rsidRPr="00A21D25">
        <w:rPr>
          <w:sz w:val="17"/>
          <w:szCs w:val="17"/>
        </w:rPr>
        <w:t>)</w:t>
      </w:r>
    </w:p>
    <w:p w14:paraId="5322AE19" w14:textId="77777777" w:rsidR="0059533A" w:rsidRPr="00A21D25" w:rsidRDefault="0059533A" w:rsidP="00A9539C">
      <w:pPr>
        <w:spacing w:line="280" w:lineRule="atLeast"/>
        <w:rPr>
          <w:rFonts w:cs="Arial"/>
          <w:b/>
          <w:sz w:val="17"/>
          <w:szCs w:val="17"/>
        </w:rPr>
      </w:pPr>
    </w:p>
    <w:p w14:paraId="6008B962" w14:textId="77777777" w:rsidR="00DF47A4" w:rsidRPr="00A21D25" w:rsidRDefault="00DF47A4">
      <w:pPr>
        <w:widowControl/>
        <w:spacing w:line="240" w:lineRule="auto"/>
        <w:rPr>
          <w:noProof/>
          <w:sz w:val="17"/>
          <w:szCs w:val="17"/>
        </w:rPr>
      </w:pPr>
    </w:p>
    <w:sectPr w:rsidR="00DF47A4" w:rsidRPr="00A21D25">
      <w:headerReference w:type="default"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9F20" w14:textId="77777777" w:rsidR="00776010" w:rsidRDefault="00776010">
      <w:r>
        <w:separator/>
      </w:r>
    </w:p>
  </w:endnote>
  <w:endnote w:type="continuationSeparator" w:id="0">
    <w:p w14:paraId="4916A4B4" w14:textId="77777777" w:rsidR="00776010" w:rsidRDefault="0077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lang w:val="en-US"/>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B6E0826" w14:textId="77777777" w:rsidR="00ED1F74" w:rsidRDefault="00F63F5D">
                          <w:pPr>
                            <w:spacing w:line="240" w:lineRule="atLeast"/>
                          </w:pPr>
                          <w:bookmarkStart w:id="7" w:name="Seitetext"/>
                          <w:bookmarkEnd w:id="7"/>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8" w:name="Seitetext"/>
                    <w:bookmarkEnd w:id="8"/>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v:textbox>
              <w10:wrap anchorx="page" anchory="page"/>
            </v:shape>
          </w:pict>
        </mc:Fallback>
      </mc:AlternateContent>
    </w:r>
    <w:r>
      <w:rPr>
        <w:noProof/>
        <w:sz w:val="12"/>
        <w:lang w:val="en-US"/>
      </w:rPr>
      <mc:AlternateContent>
        <mc:Choice Requires="wps">
          <w:drawing>
            <wp:anchor distT="0" distB="0" distL="114300" distR="114300" simplePos="0" relativeHeight="251660800" behindDoc="0" locked="1" layoutInCell="1" allowOverlap="1" wp14:anchorId="7BD21517" wp14:editId="6D1F9C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173D439" w14:textId="77777777" w:rsidR="00ED1F74" w:rsidRDefault="00ED1F74">
                          <w:pPr>
                            <w:tabs>
                              <w:tab w:val="left" w:pos="567"/>
                            </w:tabs>
                            <w:spacing w:line="200" w:lineRule="exact"/>
                            <w:rPr>
                              <w:noProof/>
                              <w:color w:val="000000"/>
                              <w:spacing w:val="4"/>
                              <w:sz w:val="15"/>
                              <w:szCs w:val="15"/>
                            </w:rPr>
                          </w:pPr>
                          <w:bookmarkStart w:id="9" w:name="kthema1"/>
                          <w:bookmarkEnd w:id="9"/>
                        </w:p>
                        <w:p w14:paraId="20BC057A" w14:textId="094C71C9" w:rsidR="00ED1F74" w:rsidRDefault="008C41B1" w:rsidP="00BD2040">
                          <w:pPr>
                            <w:tabs>
                              <w:tab w:val="left" w:pos="567"/>
                            </w:tabs>
                            <w:spacing w:line="200" w:lineRule="exact"/>
                            <w:rPr>
                              <w:noProof/>
                              <w:color w:val="000000"/>
                              <w:spacing w:val="4"/>
                              <w:sz w:val="15"/>
                              <w:szCs w:val="15"/>
                            </w:rPr>
                          </w:pPr>
                          <w:bookmarkStart w:id="10" w:name="kthema2"/>
                          <w:bookmarkEnd w:id="10"/>
                          <w:r>
                            <w:rPr>
                              <w:noProof/>
                              <w:color w:val="000000"/>
                              <w:sz w:val="15"/>
                              <w:szCs w:val="15"/>
                              <w:lang w:val="en-US"/>
                            </w:rPr>
                            <w:t>Formnext</w:t>
                          </w:r>
                        </w:p>
                        <w:p w14:paraId="1FDA0C8E" w14:textId="677E6FC3" w:rsidR="00775193" w:rsidRDefault="00775193" w:rsidP="00775193">
                          <w:pPr>
                            <w:tabs>
                              <w:tab w:val="left" w:pos="567"/>
                            </w:tabs>
                            <w:spacing w:line="200" w:lineRule="exact"/>
                            <w:rPr>
                              <w:noProof/>
                              <w:color w:val="000000"/>
                              <w:spacing w:val="4"/>
                              <w:sz w:val="15"/>
                              <w:szCs w:val="15"/>
                            </w:rPr>
                          </w:pPr>
                          <w:r>
                            <w:rPr>
                              <w:noProof/>
                              <w:color w:val="000000"/>
                              <w:sz w:val="15"/>
                              <w:szCs w:val="15"/>
                              <w:lang w:val="en-US"/>
                            </w:rPr>
                            <w:t xml:space="preserve">Frankfurt am Main, Germany </w:t>
                          </w:r>
                        </w:p>
                        <w:p w14:paraId="107454A2" w14:textId="028E2610" w:rsidR="00DF47A4" w:rsidRDefault="003C12A7" w:rsidP="00BD2040">
                          <w:pPr>
                            <w:tabs>
                              <w:tab w:val="left" w:pos="567"/>
                            </w:tabs>
                            <w:spacing w:line="200" w:lineRule="exact"/>
                            <w:rPr>
                              <w:noProof/>
                              <w:color w:val="000000"/>
                              <w:spacing w:val="4"/>
                              <w:sz w:val="15"/>
                              <w:szCs w:val="15"/>
                            </w:rPr>
                          </w:pPr>
                          <w:r>
                            <w:rPr>
                              <w:noProof/>
                              <w:color w:val="000000"/>
                              <w:sz w:val="15"/>
                              <w:szCs w:val="15"/>
                              <w:lang w:val="en-US"/>
                            </w:rPr>
                            <w:t>7–10 November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3173D439" w14:textId="77777777" w:rsidR="00ED1F74" w:rsidRDefault="00ED1F74">
                    <w:pPr>
                      <w:tabs>
                        <w:tab w:val="left" w:pos="567"/>
                      </w:tabs>
                      <w:spacing w:line="200" w:lineRule="exact"/>
                      <w:rPr>
                        <w:noProof/>
                        <w:color w:val="000000"/>
                        <w:spacing w:val="4"/>
                        <w:sz w:val="15"/>
                        <w:szCs w:val="15"/>
                      </w:rPr>
                    </w:pPr>
                    <w:bookmarkStart w:id="11" w:name="kthema1"/>
                    <w:bookmarkEnd w:id="11"/>
                  </w:p>
                  <w:p w14:paraId="20BC057A" w14:textId="094C71C9" w:rsidR="00ED1F74" w:rsidRDefault="008C41B1" w:rsidP="00BD2040">
                    <w:pPr>
                      <w:tabs>
                        <w:tab w:val="left" w:pos="567"/>
                      </w:tabs>
                      <w:spacing w:line="200" w:lineRule="exact"/>
                      <w:rPr>
                        <w:noProof/>
                        <w:color w:val="000000"/>
                        <w:spacing w:val="4"/>
                        <w:sz w:val="15"/>
                        <w:szCs w:val="15"/>
                      </w:rPr>
                    </w:pPr>
                    <w:bookmarkStart w:id="12" w:name="kthema2"/>
                    <w:bookmarkEnd w:id="12"/>
                    <w:r>
                      <w:rPr>
                        <w:noProof/>
                        <w:color w:val="000000"/>
                        <w:sz w:val="15"/>
                        <w:szCs w:val="15"/>
                        <w:lang w:val="en-US"/>
                      </w:rPr>
                      <w:t>Formnext</w:t>
                    </w:r>
                  </w:p>
                  <w:p w14:paraId="1FDA0C8E" w14:textId="677E6FC3" w:rsidR="00775193" w:rsidRDefault="00775193" w:rsidP="00775193">
                    <w:pPr>
                      <w:tabs>
                        <w:tab w:val="left" w:pos="567"/>
                      </w:tabs>
                      <w:spacing w:line="200" w:lineRule="exact"/>
                      <w:rPr>
                        <w:noProof/>
                        <w:color w:val="000000"/>
                        <w:spacing w:val="4"/>
                        <w:sz w:val="15"/>
                        <w:szCs w:val="15"/>
                      </w:rPr>
                    </w:pPr>
                    <w:r>
                      <w:rPr>
                        <w:noProof/>
                        <w:color w:val="000000"/>
                        <w:sz w:val="15"/>
                        <w:szCs w:val="15"/>
                        <w:lang w:val="en-US"/>
                      </w:rPr>
                      <w:t xml:space="preserve">Frankfurt am Main, Germany </w:t>
                    </w:r>
                  </w:p>
                  <w:p w14:paraId="107454A2" w14:textId="028E2610" w:rsidR="00DF47A4" w:rsidRDefault="003C12A7" w:rsidP="00BD2040">
                    <w:pPr>
                      <w:tabs>
                        <w:tab w:val="left" w:pos="567"/>
                      </w:tabs>
                      <w:spacing w:line="200" w:lineRule="exact"/>
                      <w:rPr>
                        <w:noProof/>
                        <w:color w:val="000000"/>
                        <w:spacing w:val="4"/>
                        <w:sz w:val="15"/>
                        <w:szCs w:val="15"/>
                      </w:rPr>
                    </w:pPr>
                    <w:r>
                      <w:rPr>
                        <w:noProof/>
                        <w:color w:val="000000"/>
                        <w:sz w:val="15"/>
                        <w:szCs w:val="15"/>
                        <w:lang w:val="en-US"/>
                      </w:rPr>
                      <w:t>7–10 November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0B69F65B" w:rsidR="00ED1F74" w:rsidRDefault="00DF47A4">
    <w:pPr>
      <w:pStyle w:val="Fuzeile"/>
      <w:spacing w:line="240" w:lineRule="auto"/>
      <w:rPr>
        <w:sz w:val="12"/>
      </w:rPr>
    </w:pPr>
    <w:r>
      <w:rPr>
        <w:noProof/>
        <w:lang w:val="en-US"/>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en-US"/>
      </w:rPr>
      <mc:AlternateContent>
        <mc:Choice Requires="wps">
          <w:drawing>
            <wp:anchor distT="0" distB="0" distL="114300" distR="114300" simplePos="0" relativeHeight="251672064" behindDoc="0" locked="1" layoutInCell="1" allowOverlap="1" wp14:anchorId="7B1CBB6D" wp14:editId="411A472F">
              <wp:simplePos x="0" y="0"/>
              <wp:positionH relativeFrom="rightMargin">
                <wp:posOffset>134620</wp:posOffset>
              </wp:positionH>
              <wp:positionV relativeFrom="page">
                <wp:posOffset>6678295</wp:posOffset>
              </wp:positionV>
              <wp:extent cx="1871980" cy="3194050"/>
              <wp:effectExtent l="0" t="0" r="1397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194050"/>
                      </a:xfrm>
                      <a:prstGeom prst="rect">
                        <a:avLst/>
                      </a:prstGeom>
                      <a:noFill/>
                      <a:ln>
                        <a:noFill/>
                      </a:ln>
                      <a:extLst>
                        <a:ext uri="{909E8E84-426E-40dd-AFC4-6F175D3DCCD1}">
                          <a14:hiddenFill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4496F4C" w14:textId="77777777" w:rsidR="00DA6A18" w:rsidRDefault="00DA6A18" w:rsidP="00DA6A18">
                          <w:pPr>
                            <w:spacing w:line="200" w:lineRule="exact"/>
                            <w:rPr>
                              <w:rFonts w:cs="Arial"/>
                              <w:color w:val="000000" w:themeColor="text1"/>
                              <w:sz w:val="15"/>
                              <w:szCs w:val="15"/>
                            </w:rPr>
                          </w:pPr>
                          <w:r>
                            <w:rPr>
                              <w:rFonts w:cs="Arial"/>
                              <w:color w:val="000000" w:themeColor="text1"/>
                              <w:sz w:val="15"/>
                              <w:szCs w:val="15"/>
                              <w:lang w:val="en-US"/>
                            </w:rPr>
                            <w:t>Honorary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Pr>
                              <w:rFonts w:cs="Arial"/>
                              <w:noProof/>
                              <w:color w:val="000000" w:themeColor="text1"/>
                              <w:sz w:val="15"/>
                              <w:szCs w:val="15"/>
                              <w:lang w:val="en-US"/>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sidRPr="00A21D25">
                            <w:rPr>
                              <w:rFonts w:cs="Arial"/>
                              <w:sz w:val="15"/>
                              <w:szCs w:val="15"/>
                            </w:rPr>
                            <w:t>Mesago Messe Frankfurt GmbH</w:t>
                          </w:r>
                        </w:p>
                        <w:p w14:paraId="7CC1640F" w14:textId="77777777" w:rsidR="00DA6A18" w:rsidRPr="00A21D25" w:rsidRDefault="00DA6A18" w:rsidP="00DA6A18">
                          <w:pPr>
                            <w:spacing w:line="200" w:lineRule="exact"/>
                            <w:rPr>
                              <w:rFonts w:cs="Arial"/>
                              <w:sz w:val="15"/>
                              <w:szCs w:val="15"/>
                              <w:lang w:val="en-US"/>
                            </w:rPr>
                          </w:pPr>
                          <w:proofErr w:type="spellStart"/>
                          <w:r w:rsidRPr="00A21D25">
                            <w:rPr>
                              <w:rFonts w:cs="Arial"/>
                              <w:sz w:val="15"/>
                              <w:szCs w:val="15"/>
                            </w:rPr>
                            <w:t>Rotebuehlstr</w:t>
                          </w:r>
                          <w:proofErr w:type="spellEnd"/>
                          <w:r w:rsidRPr="00A21D25">
                            <w:rPr>
                              <w:rFonts w:cs="Arial"/>
                              <w:sz w:val="15"/>
                              <w:szCs w:val="15"/>
                            </w:rPr>
                            <w:t xml:space="preserve">. </w:t>
                          </w:r>
                          <w:r>
                            <w:rPr>
                              <w:rFonts w:cs="Arial"/>
                              <w:sz w:val="15"/>
                              <w:szCs w:val="15"/>
                              <w:lang w:val="en-US"/>
                            </w:rPr>
                            <w:t>83–85</w:t>
                          </w:r>
                        </w:p>
                        <w:p w14:paraId="22287DB3" w14:textId="77777777" w:rsidR="00DA6A18" w:rsidRPr="00A21D25" w:rsidRDefault="00DA6A18" w:rsidP="00DA6A18">
                          <w:pPr>
                            <w:spacing w:line="200" w:lineRule="exact"/>
                            <w:rPr>
                              <w:rFonts w:cs="Arial"/>
                              <w:sz w:val="15"/>
                              <w:szCs w:val="15"/>
                              <w:lang w:val="en-US"/>
                            </w:rPr>
                          </w:pPr>
                          <w:r>
                            <w:rPr>
                              <w:rFonts w:cs="Arial"/>
                              <w:sz w:val="15"/>
                              <w:szCs w:val="15"/>
                              <w:lang w:val="en-US"/>
                            </w:rPr>
                            <w:t>70178 Stuttgart, Germany</w:t>
                          </w:r>
                        </w:p>
                        <w:p w14:paraId="066B0563" w14:textId="77777777" w:rsidR="00DA6A18" w:rsidRPr="00A21D25" w:rsidRDefault="00DA6A18" w:rsidP="00DA6A18">
                          <w:pPr>
                            <w:spacing w:line="200" w:lineRule="exact"/>
                            <w:rPr>
                              <w:rFonts w:cs="Arial"/>
                              <w:sz w:val="15"/>
                              <w:szCs w:val="15"/>
                              <w:lang w:val="en-US"/>
                            </w:rPr>
                          </w:pPr>
                          <w:r>
                            <w:rPr>
                              <w:rFonts w:cs="Arial"/>
                              <w:sz w:val="15"/>
                              <w:szCs w:val="15"/>
                              <w:lang w:val="en-US"/>
                            </w:rPr>
                            <w:t>mesago.com</w:t>
                          </w:r>
                        </w:p>
                        <w:p w14:paraId="52BA53C5" w14:textId="77777777" w:rsidR="00DA6A18" w:rsidRPr="00A21D25" w:rsidRDefault="00DA6A18" w:rsidP="00DA6A18">
                          <w:pPr>
                            <w:spacing w:line="200" w:lineRule="exact"/>
                            <w:rPr>
                              <w:rFonts w:cs="Arial"/>
                              <w:sz w:val="15"/>
                              <w:szCs w:val="15"/>
                              <w:lang w:val="en-US"/>
                            </w:rPr>
                          </w:pPr>
                        </w:p>
                        <w:p w14:paraId="512C9E3B" w14:textId="77777777" w:rsidR="00DA6A18" w:rsidRPr="00A21D25" w:rsidRDefault="00DA6A18" w:rsidP="00DA6A18">
                          <w:pPr>
                            <w:spacing w:line="200" w:lineRule="exact"/>
                            <w:rPr>
                              <w:rFonts w:cs="Arial"/>
                              <w:sz w:val="15"/>
                              <w:szCs w:val="15"/>
                              <w:lang w:val="en-US"/>
                            </w:rPr>
                          </w:pPr>
                          <w:r>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rPr>
                          </w:pPr>
                          <w:r>
                            <w:rPr>
                              <w:rFonts w:cs="Arial"/>
                              <w:sz w:val="15"/>
                              <w:szCs w:val="15"/>
                              <w:lang w:val="en-US"/>
                            </w:rPr>
                            <w:t>Petra Haarburger</w:t>
                          </w:r>
                        </w:p>
                        <w:p w14:paraId="3C1465C3" w14:textId="77777777" w:rsidR="00DA6A18" w:rsidRPr="00DA6A18" w:rsidRDefault="00DA6A18" w:rsidP="00DA6A18">
                          <w:pPr>
                            <w:spacing w:line="200" w:lineRule="exact"/>
                            <w:rPr>
                              <w:rFonts w:cs="Arial"/>
                              <w:sz w:val="15"/>
                              <w:szCs w:val="15"/>
                            </w:rPr>
                          </w:pPr>
                          <w:r>
                            <w:rPr>
                              <w:rFonts w:cs="Arial"/>
                              <w:sz w:val="15"/>
                              <w:szCs w:val="15"/>
                              <w:lang w:val="en-US"/>
                            </w:rPr>
                            <w:t>Martin Roschkowski</w:t>
                          </w:r>
                        </w:p>
                        <w:p w14:paraId="7590BC1C" w14:textId="77777777" w:rsidR="00DA6A18" w:rsidRPr="00DA6A18" w:rsidRDefault="00DA6A18" w:rsidP="00DA6A18">
                          <w:pPr>
                            <w:spacing w:line="200" w:lineRule="exact"/>
                            <w:rPr>
                              <w:rFonts w:cs="Arial"/>
                              <w:sz w:val="15"/>
                              <w:szCs w:val="15"/>
                            </w:rPr>
                          </w:pPr>
                        </w:p>
                        <w:p w14:paraId="2FE3AE75" w14:textId="4A340EF5" w:rsidR="00EA277A" w:rsidRDefault="006C4D43" w:rsidP="00EA277A">
                          <w:pPr>
                            <w:spacing w:line="200" w:lineRule="exact"/>
                            <w:rPr>
                              <w:rFonts w:cs="Arial"/>
                              <w:color w:val="000000" w:themeColor="text1"/>
                              <w:sz w:val="15"/>
                              <w:szCs w:val="15"/>
                            </w:rPr>
                          </w:pPr>
                          <w:r>
                            <w:rPr>
                              <w:rFonts w:cs="Arial"/>
                              <w:color w:val="000000" w:themeColor="text1"/>
                              <w:sz w:val="15"/>
                              <w:szCs w:val="15"/>
                              <w:lang w:val="en-US"/>
                            </w:rPr>
                            <w:t xml:space="preserve">Register Court Stuttgart, </w:t>
                          </w:r>
                        </w:p>
                        <w:p w14:paraId="67FFDF9B" w14:textId="77777777" w:rsidR="00DA6A18" w:rsidRPr="002D2F70" w:rsidRDefault="00DA6A18" w:rsidP="00DA6A18">
                          <w:pPr>
                            <w:spacing w:line="200" w:lineRule="exact"/>
                            <w:rPr>
                              <w:noProof/>
                              <w:color w:val="000000"/>
                              <w:spacing w:val="4"/>
                              <w:sz w:val="15"/>
                              <w:szCs w:val="15"/>
                            </w:rPr>
                          </w:pPr>
                          <w:r>
                            <w:rPr>
                              <w:rFonts w:cs="Arial"/>
                              <w:sz w:val="15"/>
                              <w:szCs w:val="15"/>
                              <w:lang w:val="en-US"/>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CBB6D" id="_x0000_t202" coordsize="21600,21600" o:spt="202" path="m,l,21600r21600,l21600,xe">
              <v:stroke joinstyle="miter"/>
              <v:path gradientshapeok="t" o:connecttype="rect"/>
            </v:shapetype>
            <v:shape id="_x0000_s1029" type="#_x0000_t202" style="position:absolute;margin-left:10.6pt;margin-top:525.85pt;width:147.4pt;height:251.5pt;z-index:251672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B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y/zy1fr16ktGRTLc0c+vNc4iBiUkrirCR4O9z5EOlAsV2I1i3em71Nne/vbAV+M&#10;J4l+ZDxzD1M1CVNz9agtqqmwPrIewnleeL456JB+SDHyrJTSf98DaSn6D5Y9iYO1BLQE1RKAVfy0&#10;lJUUc3gT5gHcOzJtx8iz6xav2bfGJEVPLE50uf9J6GlW44D9uk+3nn7U7icAAAD//wMAUEsDBBQA&#10;BgAIAAAAIQBcFq6o4AAAAAwBAAAPAAAAZHJzL2Rvd25yZXYueG1sTI/bToQwEIbvTXyHZky8cwtF&#10;lhUpG2LihVkPEfcBurQCkU4JLSy+veOVXs4/X/5DsV/twBYz+d6hhHgTATPYON1jK+H48XizA+aD&#10;Qq0Gh0bCt/GwLy8vCpVrd8Z3s9ShZWSCPlcSuhDGnHPfdMYqv3GjQfp9usmqQOfUcj2pM5nbgYso&#10;2nKreqSETo3moTPNVz1bCcuLFdVT83rH62eRZFlyeKvmg5TXV2t1DyyYNfzB8FufqkNJnU5uRu3Z&#10;IEHEgkjSozTOgBGRxFtadyIpTW8z4GXB/48ofwAAAP//AwBQSwECLQAUAAYACAAAACEAtoM4kv4A&#10;AADhAQAAEwAAAAAAAAAAAAAAAAAAAAAAW0NvbnRlbnRfVHlwZXNdLnhtbFBLAQItABQABgAIAAAA&#10;IQA4/SH/1gAAAJQBAAALAAAAAAAAAAAAAAAAAC8BAABfcmVscy8ucmVsc1BLAQItABQABgAIAAAA&#10;IQDY+KWB2wEAAJkDAAAOAAAAAAAAAAAAAAAAAC4CAABkcnMvZTJvRG9jLnhtbFBLAQItABQABgAI&#10;AAAAIQBcFq6o4AAAAAwBAAAPAAAAAAAAAAAAAAAAADUEAABkcnMvZG93bnJldi54bWxQSwUGAAAA&#10;AAQABADzAAAAQgUAAAAA&#10;" filled="f" stroked="f">
              <v:textbox inset="0,0,0,0">
                <w:txbxContent>
                  <w:p w14:paraId="34496F4C" w14:textId="77777777" w:rsidR="00DA6A18" w:rsidRDefault="00DA6A18" w:rsidP="00DA6A18">
                    <w:pPr>
                      <w:spacing w:line="200" w:lineRule="exact"/>
                      <w:rPr>
                        <w:rFonts w:cs="Arial"/>
                        <w:color w:val="000000" w:themeColor="text1"/>
                        <w:sz w:val="15"/>
                        <w:szCs w:val="15"/>
                      </w:rPr>
                    </w:pPr>
                    <w:r>
                      <w:rPr>
                        <w:rFonts w:cs="Arial"/>
                        <w:color w:val="000000" w:themeColor="text1"/>
                        <w:sz w:val="15"/>
                        <w:szCs w:val="15"/>
                        <w:lang w:val="en-US"/>
                      </w:rPr>
                      <w:t>Honorary Sponsor:</w:t>
                    </w:r>
                  </w:p>
                  <w:p w14:paraId="003F7CBF" w14:textId="77777777" w:rsidR="00DA6A18" w:rsidRPr="003D5BA7" w:rsidRDefault="00DA6A18" w:rsidP="00DA6A18">
                    <w:pPr>
                      <w:spacing w:line="200" w:lineRule="exact"/>
                      <w:rPr>
                        <w:rFonts w:cs="Arial"/>
                        <w:color w:val="000000" w:themeColor="text1"/>
                        <w:sz w:val="20"/>
                      </w:rPr>
                    </w:pPr>
                  </w:p>
                  <w:p w14:paraId="1EA15F77" w14:textId="77777777" w:rsidR="00DA6A18" w:rsidRDefault="00DA6A18" w:rsidP="00DA6A18">
                    <w:pPr>
                      <w:spacing w:line="200" w:lineRule="exact"/>
                      <w:rPr>
                        <w:rFonts w:cs="Arial"/>
                        <w:color w:val="000000" w:themeColor="text1"/>
                        <w:sz w:val="15"/>
                        <w:szCs w:val="15"/>
                      </w:rPr>
                    </w:pPr>
                  </w:p>
                  <w:p w14:paraId="2FD814ED" w14:textId="77777777" w:rsidR="00DA6A18" w:rsidRDefault="00DA6A18" w:rsidP="00DA6A18">
                    <w:pPr>
                      <w:spacing w:line="200" w:lineRule="exact"/>
                      <w:rPr>
                        <w:rFonts w:cs="Arial"/>
                        <w:color w:val="000000" w:themeColor="text1"/>
                        <w:sz w:val="15"/>
                        <w:szCs w:val="15"/>
                      </w:rPr>
                    </w:pPr>
                  </w:p>
                  <w:p w14:paraId="0FA78EE8" w14:textId="77777777" w:rsidR="00DA6A18" w:rsidRDefault="00DA6A18" w:rsidP="00DA6A18">
                    <w:pPr>
                      <w:spacing w:line="200" w:lineRule="exact"/>
                      <w:rPr>
                        <w:rFonts w:cs="Arial"/>
                        <w:color w:val="000000" w:themeColor="text1"/>
                        <w:sz w:val="15"/>
                        <w:szCs w:val="15"/>
                      </w:rPr>
                    </w:pPr>
                  </w:p>
                  <w:p w14:paraId="2A2226B6" w14:textId="77777777" w:rsidR="00DA6A18" w:rsidRDefault="00DA6A18" w:rsidP="00DA6A18">
                    <w:pPr>
                      <w:spacing w:line="200" w:lineRule="exact"/>
                      <w:rPr>
                        <w:rFonts w:cs="Arial"/>
                        <w:color w:val="000000" w:themeColor="text1"/>
                        <w:sz w:val="15"/>
                        <w:szCs w:val="15"/>
                      </w:rPr>
                    </w:pPr>
                  </w:p>
                  <w:p w14:paraId="7B33D214" w14:textId="77777777" w:rsidR="00DA6A18" w:rsidRDefault="00DA6A18" w:rsidP="00DA6A18">
                    <w:pPr>
                      <w:spacing w:line="200" w:lineRule="exact"/>
                      <w:rPr>
                        <w:rFonts w:cs="Arial"/>
                        <w:color w:val="000000" w:themeColor="text1"/>
                        <w:sz w:val="15"/>
                        <w:szCs w:val="15"/>
                      </w:rPr>
                    </w:pPr>
                    <w:r>
                      <w:rPr>
                        <w:rFonts w:cs="Arial"/>
                        <w:noProof/>
                        <w:color w:val="000000" w:themeColor="text1"/>
                        <w:sz w:val="15"/>
                        <w:szCs w:val="15"/>
                        <w:lang w:val="en-US"/>
                      </w:rPr>
                      <w:drawing>
                        <wp:inline distT="0" distB="0" distL="0" distR="0" wp14:anchorId="254CCFBF" wp14:editId="0ECA8C03">
                          <wp:extent cx="684000" cy="576113"/>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4000" cy="576113"/>
                                  </a:xfrm>
                                  <a:prstGeom prst="rect">
                                    <a:avLst/>
                                  </a:prstGeom>
                                  <a:noFill/>
                                  <a:ln>
                                    <a:noFill/>
                                  </a:ln>
                                </pic:spPr>
                              </pic:pic>
                            </a:graphicData>
                          </a:graphic>
                        </wp:inline>
                      </w:drawing>
                    </w:r>
                  </w:p>
                  <w:p w14:paraId="10D63683" w14:textId="77777777" w:rsidR="00B64545" w:rsidRDefault="00B64545" w:rsidP="00DA6A18">
                    <w:pPr>
                      <w:spacing w:line="200" w:lineRule="exact"/>
                      <w:rPr>
                        <w:rFonts w:cs="Arial"/>
                        <w:color w:val="000000" w:themeColor="text1"/>
                        <w:sz w:val="15"/>
                        <w:szCs w:val="15"/>
                      </w:rPr>
                    </w:pPr>
                  </w:p>
                  <w:p w14:paraId="0E0F51CA" w14:textId="77777777" w:rsidR="00DA6A18" w:rsidRDefault="00DA6A18" w:rsidP="00DA6A18">
                    <w:pPr>
                      <w:spacing w:line="200" w:lineRule="exact"/>
                      <w:rPr>
                        <w:rFonts w:cs="Arial"/>
                        <w:sz w:val="15"/>
                        <w:szCs w:val="15"/>
                      </w:rPr>
                    </w:pPr>
                    <w:r w:rsidRPr="00A21D25">
                      <w:rPr>
                        <w:rFonts w:cs="Arial"/>
                        <w:sz w:val="15"/>
                        <w:szCs w:val="15"/>
                      </w:rPr>
                      <w:t>Mesago Messe Frankfurt GmbH</w:t>
                    </w:r>
                  </w:p>
                  <w:p w14:paraId="7CC1640F" w14:textId="77777777" w:rsidR="00DA6A18" w:rsidRPr="00A21D25" w:rsidRDefault="00DA6A18" w:rsidP="00DA6A18">
                    <w:pPr>
                      <w:spacing w:line="200" w:lineRule="exact"/>
                      <w:rPr>
                        <w:rFonts w:cs="Arial"/>
                        <w:sz w:val="15"/>
                        <w:szCs w:val="15"/>
                        <w:lang w:val="en-US"/>
                      </w:rPr>
                    </w:pPr>
                    <w:proofErr w:type="spellStart"/>
                    <w:r w:rsidRPr="00A21D25">
                      <w:rPr>
                        <w:rFonts w:cs="Arial"/>
                        <w:sz w:val="15"/>
                        <w:szCs w:val="15"/>
                      </w:rPr>
                      <w:t>Rotebuehlstr</w:t>
                    </w:r>
                    <w:proofErr w:type="spellEnd"/>
                    <w:r w:rsidRPr="00A21D25">
                      <w:rPr>
                        <w:rFonts w:cs="Arial"/>
                        <w:sz w:val="15"/>
                        <w:szCs w:val="15"/>
                      </w:rPr>
                      <w:t xml:space="preserve">. </w:t>
                    </w:r>
                    <w:r>
                      <w:rPr>
                        <w:rFonts w:cs="Arial"/>
                        <w:sz w:val="15"/>
                        <w:szCs w:val="15"/>
                        <w:lang w:val="en-US"/>
                      </w:rPr>
                      <w:t>83–85</w:t>
                    </w:r>
                  </w:p>
                  <w:p w14:paraId="22287DB3" w14:textId="77777777" w:rsidR="00DA6A18" w:rsidRPr="00A21D25" w:rsidRDefault="00DA6A18" w:rsidP="00DA6A18">
                    <w:pPr>
                      <w:spacing w:line="200" w:lineRule="exact"/>
                      <w:rPr>
                        <w:rFonts w:cs="Arial"/>
                        <w:sz w:val="15"/>
                        <w:szCs w:val="15"/>
                        <w:lang w:val="en-US"/>
                      </w:rPr>
                    </w:pPr>
                    <w:r>
                      <w:rPr>
                        <w:rFonts w:cs="Arial"/>
                        <w:sz w:val="15"/>
                        <w:szCs w:val="15"/>
                        <w:lang w:val="en-US"/>
                      </w:rPr>
                      <w:t>70178 Stuttgart, Germany</w:t>
                    </w:r>
                  </w:p>
                  <w:p w14:paraId="066B0563" w14:textId="77777777" w:rsidR="00DA6A18" w:rsidRPr="00A21D25" w:rsidRDefault="00DA6A18" w:rsidP="00DA6A18">
                    <w:pPr>
                      <w:spacing w:line="200" w:lineRule="exact"/>
                      <w:rPr>
                        <w:rFonts w:cs="Arial"/>
                        <w:sz w:val="15"/>
                        <w:szCs w:val="15"/>
                        <w:lang w:val="en-US"/>
                      </w:rPr>
                    </w:pPr>
                    <w:r>
                      <w:rPr>
                        <w:rFonts w:cs="Arial"/>
                        <w:sz w:val="15"/>
                        <w:szCs w:val="15"/>
                        <w:lang w:val="en-US"/>
                      </w:rPr>
                      <w:t>mesago.com</w:t>
                    </w:r>
                  </w:p>
                  <w:p w14:paraId="52BA53C5" w14:textId="77777777" w:rsidR="00DA6A18" w:rsidRPr="00A21D25" w:rsidRDefault="00DA6A18" w:rsidP="00DA6A18">
                    <w:pPr>
                      <w:spacing w:line="200" w:lineRule="exact"/>
                      <w:rPr>
                        <w:rFonts w:cs="Arial"/>
                        <w:sz w:val="15"/>
                        <w:szCs w:val="15"/>
                        <w:lang w:val="en-US"/>
                      </w:rPr>
                    </w:pPr>
                  </w:p>
                  <w:p w14:paraId="512C9E3B" w14:textId="77777777" w:rsidR="00DA6A18" w:rsidRPr="00A21D25" w:rsidRDefault="00DA6A18" w:rsidP="00DA6A18">
                    <w:pPr>
                      <w:spacing w:line="200" w:lineRule="exact"/>
                      <w:rPr>
                        <w:rFonts w:cs="Arial"/>
                        <w:sz w:val="15"/>
                        <w:szCs w:val="15"/>
                        <w:lang w:val="en-US"/>
                      </w:rPr>
                    </w:pPr>
                    <w:r>
                      <w:rPr>
                        <w:rFonts w:cs="Arial"/>
                        <w:sz w:val="15"/>
                        <w:szCs w:val="15"/>
                        <w:lang w:val="en-US"/>
                      </w:rPr>
                      <w:t xml:space="preserve">Board of Management: </w:t>
                    </w:r>
                  </w:p>
                  <w:p w14:paraId="37BF2C54" w14:textId="77777777" w:rsidR="00DA6A18" w:rsidRPr="00DA6A18" w:rsidRDefault="00DA6A18" w:rsidP="00DA6A18">
                    <w:pPr>
                      <w:spacing w:line="200" w:lineRule="exact"/>
                      <w:rPr>
                        <w:rFonts w:cs="Arial"/>
                        <w:sz w:val="15"/>
                        <w:szCs w:val="15"/>
                      </w:rPr>
                    </w:pPr>
                    <w:r>
                      <w:rPr>
                        <w:rFonts w:cs="Arial"/>
                        <w:sz w:val="15"/>
                        <w:szCs w:val="15"/>
                        <w:lang w:val="en-US"/>
                      </w:rPr>
                      <w:t>Petra Haarburger</w:t>
                    </w:r>
                  </w:p>
                  <w:p w14:paraId="3C1465C3" w14:textId="77777777" w:rsidR="00DA6A18" w:rsidRPr="00DA6A18" w:rsidRDefault="00DA6A18" w:rsidP="00DA6A18">
                    <w:pPr>
                      <w:spacing w:line="200" w:lineRule="exact"/>
                      <w:rPr>
                        <w:rFonts w:cs="Arial"/>
                        <w:sz w:val="15"/>
                        <w:szCs w:val="15"/>
                      </w:rPr>
                    </w:pPr>
                    <w:r>
                      <w:rPr>
                        <w:rFonts w:cs="Arial"/>
                        <w:sz w:val="15"/>
                        <w:szCs w:val="15"/>
                        <w:lang w:val="en-US"/>
                      </w:rPr>
                      <w:t>Martin Roschkowski</w:t>
                    </w:r>
                  </w:p>
                  <w:p w14:paraId="7590BC1C" w14:textId="77777777" w:rsidR="00DA6A18" w:rsidRPr="00DA6A18" w:rsidRDefault="00DA6A18" w:rsidP="00DA6A18">
                    <w:pPr>
                      <w:spacing w:line="200" w:lineRule="exact"/>
                      <w:rPr>
                        <w:rFonts w:cs="Arial"/>
                        <w:sz w:val="15"/>
                        <w:szCs w:val="15"/>
                      </w:rPr>
                    </w:pPr>
                  </w:p>
                  <w:p w14:paraId="2FE3AE75" w14:textId="4A340EF5" w:rsidR="00EA277A" w:rsidRDefault="006C4D43" w:rsidP="00EA277A">
                    <w:pPr>
                      <w:spacing w:line="200" w:lineRule="exact"/>
                      <w:rPr>
                        <w:rFonts w:cs="Arial"/>
                        <w:color w:val="000000" w:themeColor="text1"/>
                        <w:sz w:val="15"/>
                        <w:szCs w:val="15"/>
                      </w:rPr>
                    </w:pPr>
                    <w:r>
                      <w:rPr>
                        <w:rFonts w:cs="Arial"/>
                        <w:color w:val="000000" w:themeColor="text1"/>
                        <w:sz w:val="15"/>
                        <w:szCs w:val="15"/>
                        <w:lang w:val="en-US"/>
                      </w:rPr>
                      <w:t xml:space="preserve">Register Court Stuttgart, </w:t>
                    </w:r>
                  </w:p>
                  <w:p w14:paraId="67FFDF9B" w14:textId="77777777" w:rsidR="00DA6A18" w:rsidRPr="002D2F70" w:rsidRDefault="00DA6A18" w:rsidP="00DA6A18">
                    <w:pPr>
                      <w:spacing w:line="200" w:lineRule="exact"/>
                      <w:rPr>
                        <w:noProof/>
                        <w:color w:val="000000"/>
                        <w:spacing w:val="4"/>
                        <w:sz w:val="15"/>
                        <w:szCs w:val="15"/>
                      </w:rPr>
                    </w:pPr>
                    <w:r>
                      <w:rPr>
                        <w:rFonts w:cs="Arial"/>
                        <w:sz w:val="15"/>
                        <w:szCs w:val="15"/>
                        <w:lang w:val="en-US"/>
                      </w:rPr>
                      <w:t>HRB 13344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2E5E" w14:textId="77777777" w:rsidR="00776010" w:rsidRDefault="00776010">
      <w:r>
        <w:separator/>
      </w:r>
    </w:p>
  </w:footnote>
  <w:footnote w:type="continuationSeparator" w:id="0">
    <w:p w14:paraId="7C3DF75F" w14:textId="77777777" w:rsidR="00776010" w:rsidRDefault="0077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338B13E1" w:rsidR="00ED1F74" w:rsidRDefault="00BD2040">
          <w:pPr>
            <w:tabs>
              <w:tab w:val="left" w:pos="4138"/>
            </w:tabs>
            <w:spacing w:line="240" w:lineRule="auto"/>
            <w:jc w:val="right"/>
            <w:rPr>
              <w:b/>
              <w:sz w:val="28"/>
              <w:szCs w:val="28"/>
            </w:rPr>
          </w:pPr>
          <w:r>
            <w:rPr>
              <w:noProof/>
              <w:lang w:val="en-US"/>
            </w:rPr>
            <mc:AlternateContent>
              <mc:Choice Requires="wps">
                <w:drawing>
                  <wp:anchor distT="0" distB="0" distL="114300" distR="114300" simplePos="0" relativeHeight="251666944" behindDoc="1" locked="0" layoutInCell="1" allowOverlap="1" wp14:anchorId="5C2DB5B2" wp14:editId="79866385">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lang w:val="en-US"/>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inline>
                                  </w:drawing>
                                </w: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2898B518" w14:textId="77777777" w:rsidR="00E40AA6" w:rsidRDefault="00E40AA6" w:rsidP="00BD2040">
                          <w:pPr>
                            <w:rPr>
                              <w:noProof/>
                            </w:rPr>
                          </w:pPr>
                        </w:p>
                        <w:p w14:paraId="4D589BC6" w14:textId="6D81D36C" w:rsidR="00BD2040" w:rsidRPr="00B54B41" w:rsidRDefault="00E40AA6" w:rsidP="00BD2040">
                          <w:pPr>
                            <w:rPr>
                              <w:vanish/>
                              <w:color w:val="CC00CC"/>
                              <w:sz w:val="16"/>
                              <w:szCs w:val="16"/>
                            </w:rPr>
                          </w:pPr>
                          <w:r>
                            <w:rPr>
                              <w:noProof/>
                              <w:lang w:val="en-US"/>
                            </w:rPr>
                            <w:drawing>
                              <wp:inline distT="0" distB="0" distL="0" distR="0" wp14:anchorId="127C14B5" wp14:editId="3D3320E5">
                                <wp:extent cx="1583690" cy="323850"/>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1583690" cy="323850"/>
                                        </a:xfrm>
                                        <a:prstGeom prst="rect">
                                          <a:avLst/>
                                        </a:prstGeom>
                                        <a:extLst>
                                          <a:ext uri="{FAA26D3D-D897-4be2-8F04-BA451C77F1D7}">
                                            <ma14:placeholder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inline>
                            </w:drawing>
                          </w:r>
                          <w:r>
                            <w:rPr>
                              <w:vanish/>
                              <w:color w:val="CC00CC"/>
                              <w:sz w:val="16"/>
                              <w:szCs w:val="16"/>
                            </w:rPr>
                            <w:t>-------------------------------------------------------------</w:t>
                          </w:r>
                        </w:p>
                      </w:txbxContent>
                    </v:textbox>
                    <w10:wrap anchory="page"/>
                  </v:shape>
                </w:pict>
              </mc:Fallback>
            </mc:AlternateContent>
          </w:r>
          <w:r>
            <w:rPr>
              <w:noProof/>
              <w:lang w:val="en-US"/>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098"/>
    <w:rsid w:val="000116ED"/>
    <w:rsid w:val="00014EED"/>
    <w:rsid w:val="000476AC"/>
    <w:rsid w:val="000479FE"/>
    <w:rsid w:val="00081EB8"/>
    <w:rsid w:val="000E772D"/>
    <w:rsid w:val="000F1191"/>
    <w:rsid w:val="00104E75"/>
    <w:rsid w:val="00110DE3"/>
    <w:rsid w:val="001145F4"/>
    <w:rsid w:val="00195D25"/>
    <w:rsid w:val="001A5BD8"/>
    <w:rsid w:val="001B0B80"/>
    <w:rsid w:val="001E2ECF"/>
    <w:rsid w:val="00210CEE"/>
    <w:rsid w:val="00244276"/>
    <w:rsid w:val="002704FF"/>
    <w:rsid w:val="0028375D"/>
    <w:rsid w:val="002E2FD8"/>
    <w:rsid w:val="002E3A34"/>
    <w:rsid w:val="002E7D41"/>
    <w:rsid w:val="00363A78"/>
    <w:rsid w:val="003717C0"/>
    <w:rsid w:val="003A1ADA"/>
    <w:rsid w:val="003C12A7"/>
    <w:rsid w:val="003D0AF8"/>
    <w:rsid w:val="003D5BA7"/>
    <w:rsid w:val="003E525A"/>
    <w:rsid w:val="00426606"/>
    <w:rsid w:val="00452540"/>
    <w:rsid w:val="00457B0E"/>
    <w:rsid w:val="00474AA6"/>
    <w:rsid w:val="00481492"/>
    <w:rsid w:val="004C30DF"/>
    <w:rsid w:val="004D184F"/>
    <w:rsid w:val="004F34F8"/>
    <w:rsid w:val="00514C91"/>
    <w:rsid w:val="005171E8"/>
    <w:rsid w:val="00571BD2"/>
    <w:rsid w:val="00575295"/>
    <w:rsid w:val="0059533A"/>
    <w:rsid w:val="00597340"/>
    <w:rsid w:val="005E0FB0"/>
    <w:rsid w:val="005F64C6"/>
    <w:rsid w:val="00602A38"/>
    <w:rsid w:val="0060446C"/>
    <w:rsid w:val="00636080"/>
    <w:rsid w:val="006825DF"/>
    <w:rsid w:val="006C4D43"/>
    <w:rsid w:val="006D2334"/>
    <w:rsid w:val="006F0FF2"/>
    <w:rsid w:val="00701282"/>
    <w:rsid w:val="007057B0"/>
    <w:rsid w:val="00716AD5"/>
    <w:rsid w:val="00752A4F"/>
    <w:rsid w:val="007737CE"/>
    <w:rsid w:val="00775193"/>
    <w:rsid w:val="00776010"/>
    <w:rsid w:val="007E01DB"/>
    <w:rsid w:val="00855C9B"/>
    <w:rsid w:val="008576CF"/>
    <w:rsid w:val="008738D7"/>
    <w:rsid w:val="00882925"/>
    <w:rsid w:val="008902AF"/>
    <w:rsid w:val="008C0F5C"/>
    <w:rsid w:val="008C41B1"/>
    <w:rsid w:val="008D38DC"/>
    <w:rsid w:val="00905620"/>
    <w:rsid w:val="0091411A"/>
    <w:rsid w:val="00972B16"/>
    <w:rsid w:val="00980809"/>
    <w:rsid w:val="009A59CF"/>
    <w:rsid w:val="009D17FB"/>
    <w:rsid w:val="009F115F"/>
    <w:rsid w:val="009F4029"/>
    <w:rsid w:val="00A02303"/>
    <w:rsid w:val="00A024CA"/>
    <w:rsid w:val="00A21D25"/>
    <w:rsid w:val="00A25CB0"/>
    <w:rsid w:val="00A44098"/>
    <w:rsid w:val="00A45A6F"/>
    <w:rsid w:val="00A707BF"/>
    <w:rsid w:val="00A715E4"/>
    <w:rsid w:val="00A9539C"/>
    <w:rsid w:val="00AA7EB4"/>
    <w:rsid w:val="00AC7705"/>
    <w:rsid w:val="00AD73E6"/>
    <w:rsid w:val="00AF4E44"/>
    <w:rsid w:val="00B0405D"/>
    <w:rsid w:val="00B04C44"/>
    <w:rsid w:val="00B40524"/>
    <w:rsid w:val="00B43381"/>
    <w:rsid w:val="00B4487B"/>
    <w:rsid w:val="00B64545"/>
    <w:rsid w:val="00B81C04"/>
    <w:rsid w:val="00B976F0"/>
    <w:rsid w:val="00BA5447"/>
    <w:rsid w:val="00BA7F79"/>
    <w:rsid w:val="00BC537D"/>
    <w:rsid w:val="00BD2040"/>
    <w:rsid w:val="00BD4DCB"/>
    <w:rsid w:val="00BF4FD7"/>
    <w:rsid w:val="00C161B4"/>
    <w:rsid w:val="00C25115"/>
    <w:rsid w:val="00C61000"/>
    <w:rsid w:val="00C841CC"/>
    <w:rsid w:val="00C90B6B"/>
    <w:rsid w:val="00C958D1"/>
    <w:rsid w:val="00CA4053"/>
    <w:rsid w:val="00CC5C1B"/>
    <w:rsid w:val="00CD0228"/>
    <w:rsid w:val="00CE2D28"/>
    <w:rsid w:val="00CE7952"/>
    <w:rsid w:val="00CF599E"/>
    <w:rsid w:val="00D40B3B"/>
    <w:rsid w:val="00D66C38"/>
    <w:rsid w:val="00DA6A18"/>
    <w:rsid w:val="00DC72C3"/>
    <w:rsid w:val="00DD7656"/>
    <w:rsid w:val="00DE342B"/>
    <w:rsid w:val="00DF47A4"/>
    <w:rsid w:val="00E1148F"/>
    <w:rsid w:val="00E16DEE"/>
    <w:rsid w:val="00E20860"/>
    <w:rsid w:val="00E25851"/>
    <w:rsid w:val="00E31ECE"/>
    <w:rsid w:val="00E3666B"/>
    <w:rsid w:val="00E40AA6"/>
    <w:rsid w:val="00E81D05"/>
    <w:rsid w:val="00E91F84"/>
    <w:rsid w:val="00E92B63"/>
    <w:rsid w:val="00EA277A"/>
    <w:rsid w:val="00EC75C8"/>
    <w:rsid w:val="00ED1F74"/>
    <w:rsid w:val="00ED3252"/>
    <w:rsid w:val="00EE0E30"/>
    <w:rsid w:val="00EF55A0"/>
    <w:rsid w:val="00F075EC"/>
    <w:rsid w:val="00F11077"/>
    <w:rsid w:val="00F4218B"/>
    <w:rsid w:val="00F63F5D"/>
    <w:rsid w:val="00F737EC"/>
    <w:rsid w:val="00F82A35"/>
    <w:rsid w:val="00FD0839"/>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A715E4"/>
    <w:rPr>
      <w:color w:val="954F72" w:themeColor="followedHyperlink"/>
      <w:u w:val="single"/>
    </w:rPr>
  </w:style>
  <w:style w:type="character" w:customStyle="1" w:styleId="gmail-m-1750876462139734543gmail-m3842643318442719703gmail-m-5760200136746349492gmail-m-8533400691892061381msohyperlink">
    <w:name w:val="gmail-m_-1750876462139734543gmail-m3842643318442719703gmail-m-5760200136746349492gmail-m-8533400691892061381msohyperlink"/>
    <w:basedOn w:val="Absatz-Standardschriftart"/>
    <w:rsid w:val="009F4029"/>
  </w:style>
  <w:style w:type="character" w:styleId="Kommentarzeichen">
    <w:name w:val="annotation reference"/>
    <w:basedOn w:val="Absatz-Standardschriftart"/>
    <w:semiHidden/>
    <w:unhideWhenUsed/>
    <w:rsid w:val="00BA7F79"/>
    <w:rPr>
      <w:sz w:val="16"/>
      <w:szCs w:val="16"/>
    </w:rPr>
  </w:style>
  <w:style w:type="paragraph" w:styleId="Kommentartext">
    <w:name w:val="annotation text"/>
    <w:basedOn w:val="Standard"/>
    <w:link w:val="KommentartextZchn"/>
    <w:semiHidden/>
    <w:unhideWhenUsed/>
    <w:rsid w:val="00BA7F79"/>
    <w:pPr>
      <w:spacing w:line="240" w:lineRule="auto"/>
    </w:pPr>
    <w:rPr>
      <w:sz w:val="20"/>
    </w:rPr>
  </w:style>
  <w:style w:type="character" w:customStyle="1" w:styleId="KommentartextZchn">
    <w:name w:val="Kommentartext Zchn"/>
    <w:basedOn w:val="Absatz-Standardschriftart"/>
    <w:link w:val="Kommentartext"/>
    <w:semiHidden/>
    <w:rsid w:val="00BA7F79"/>
    <w:rPr>
      <w:rFonts w:ascii="Arial" w:hAnsi="Arial"/>
    </w:rPr>
  </w:style>
  <w:style w:type="character" w:styleId="NichtaufgelsteErwhnung">
    <w:name w:val="Unresolved Mention"/>
    <w:basedOn w:val="Absatz-Standardschriftart"/>
    <w:uiPriority w:val="99"/>
    <w:semiHidden/>
    <w:unhideWhenUsed/>
    <w:rsid w:val="00DE342B"/>
    <w:rPr>
      <w:color w:val="605E5C"/>
      <w:shd w:val="clear" w:color="auto" w:fill="E1DFDD"/>
    </w:rPr>
  </w:style>
  <w:style w:type="paragraph" w:styleId="NurText">
    <w:name w:val="Plain Text"/>
    <w:basedOn w:val="Standard"/>
    <w:link w:val="NurTextZchn"/>
    <w:uiPriority w:val="99"/>
    <w:unhideWhenUsed/>
    <w:rsid w:val="00DE342B"/>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E342B"/>
    <w:rPr>
      <w:rFonts w:ascii="Calibri" w:eastAsiaTheme="minorHAnsi" w:hAnsi="Calibri" w:cstheme="minorBidi"/>
      <w:sz w:val="22"/>
      <w:szCs w:val="21"/>
      <w:lang w:eastAsia="en-US"/>
    </w:rPr>
  </w:style>
  <w:style w:type="paragraph" w:styleId="Kommentarthema">
    <w:name w:val="annotation subject"/>
    <w:basedOn w:val="Kommentartext"/>
    <w:next w:val="Kommentartext"/>
    <w:link w:val="KommentarthemaZchn"/>
    <w:semiHidden/>
    <w:unhideWhenUsed/>
    <w:rsid w:val="00A02303"/>
    <w:rPr>
      <w:b/>
      <w:bCs/>
    </w:rPr>
  </w:style>
  <w:style w:type="character" w:customStyle="1" w:styleId="KommentarthemaZchn">
    <w:name w:val="Kommentarthema Zchn"/>
    <w:basedOn w:val="KommentartextZchn"/>
    <w:link w:val="Kommentarthema"/>
    <w:semiHidden/>
    <w:rsid w:val="00A02303"/>
    <w:rPr>
      <w:rFonts w:ascii="Arial" w:hAnsi="Arial"/>
      <w:b/>
      <w:bCs/>
    </w:rPr>
  </w:style>
  <w:style w:type="paragraph" w:styleId="berarbeitung">
    <w:name w:val="Revision"/>
    <w:hidden/>
    <w:uiPriority w:val="99"/>
    <w:semiHidden/>
    <w:rsid w:val="00D40B3B"/>
    <w:rPr>
      <w:rFonts w:ascii="Arial" w:hAnsi="Arial"/>
      <w:sz w:val="22"/>
    </w:rPr>
  </w:style>
  <w:style w:type="character" w:customStyle="1" w:styleId="ui-provider">
    <w:name w:val="ui-provider"/>
    <w:basedOn w:val="Absatz-Standardschriftart"/>
    <w:rsid w:val="00A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118">
      <w:bodyDiv w:val="1"/>
      <w:marLeft w:val="0"/>
      <w:marRight w:val="0"/>
      <w:marTop w:val="0"/>
      <w:marBottom w:val="0"/>
      <w:divBdr>
        <w:top w:val="none" w:sz="0" w:space="0" w:color="auto"/>
        <w:left w:val="none" w:sz="0" w:space="0" w:color="auto"/>
        <w:bottom w:val="none" w:sz="0" w:space="0" w:color="auto"/>
        <w:right w:val="none" w:sz="0" w:space="0" w:color="auto"/>
      </w:divBdr>
    </w:div>
    <w:div w:id="512375215">
      <w:bodyDiv w:val="1"/>
      <w:marLeft w:val="0"/>
      <w:marRight w:val="0"/>
      <w:marTop w:val="0"/>
      <w:marBottom w:val="0"/>
      <w:divBdr>
        <w:top w:val="none" w:sz="0" w:space="0" w:color="auto"/>
        <w:left w:val="none" w:sz="0" w:space="0" w:color="auto"/>
        <w:bottom w:val="none" w:sz="0" w:space="0" w:color="auto"/>
        <w:right w:val="none" w:sz="0" w:space="0" w:color="auto"/>
      </w:divBdr>
    </w:div>
    <w:div w:id="723869383">
      <w:bodyDiv w:val="1"/>
      <w:marLeft w:val="0"/>
      <w:marRight w:val="0"/>
      <w:marTop w:val="0"/>
      <w:marBottom w:val="0"/>
      <w:divBdr>
        <w:top w:val="none" w:sz="0" w:space="0" w:color="auto"/>
        <w:left w:val="none" w:sz="0" w:space="0" w:color="auto"/>
        <w:bottom w:val="none" w:sz="0" w:space="0" w:color="auto"/>
        <w:right w:val="none" w:sz="0" w:space="0" w:color="auto"/>
      </w:divBdr>
    </w:div>
    <w:div w:id="7655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themes-events/program/digital-extension.html" TargetMode="External"/><Relationship Id="rId13" Type="http://schemas.openxmlformats.org/officeDocument/2006/relationships/hyperlink" Target="https://www.messefrankfurt.com/frankfurt/en.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sago.de/en/formnext/home.htm" TargetMode="External"/><Relationship Id="rId12" Type="http://schemas.openxmlformats.org/officeDocument/2006/relationships/hyperlink" Target="https://www.messefrankfurt.com/frankfurt/en/company/sustainability.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rporate.mesago.com/events/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esago.de/en/formnext/home.htm?ovs_tn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mnext.com" TargetMode="External"/><Relationship Id="rId14" Type="http://schemas.openxmlformats.org/officeDocument/2006/relationships/hyperlink" Target="https://am.vdma.org/startseit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B7B0-400A-41F0-A8AA-75D57232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4</Pages>
  <Words>1460</Words>
  <Characters>9205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10644</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Richter Levin, Franziska</cp:lastModifiedBy>
  <cp:revision>81</cp:revision>
  <cp:lastPrinted>2017-11-09T15:57:00Z</cp:lastPrinted>
  <dcterms:created xsi:type="dcterms:W3CDTF">2018-10-16T09:41:00Z</dcterms:created>
  <dcterms:modified xsi:type="dcterms:W3CDTF">2023-11-10T16:39:00Z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