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rsidRPr="005E20F6" w14:paraId="6BFB4D4D" w14:textId="77777777" w:rsidTr="00B976F0">
        <w:trPr>
          <w:trHeight w:hRule="exact" w:val="880"/>
        </w:trPr>
        <w:tc>
          <w:tcPr>
            <w:tcW w:w="7348" w:type="dxa"/>
          </w:tcPr>
          <w:p w14:paraId="3F622C17" w14:textId="566B3342" w:rsidR="00575295" w:rsidRPr="005E20F6" w:rsidRDefault="00575295" w:rsidP="00B976F0">
            <w:pPr>
              <w:pStyle w:val="berschrift1"/>
              <w:ind w:left="0"/>
            </w:pPr>
            <w:r w:rsidRPr="005E20F6">
              <w:rPr>
                <w:b/>
                <w:bCs/>
                <w:sz w:val="22"/>
                <w:szCs w:val="22"/>
                <w:lang w:val="en-US"/>
              </w:rPr>
              <w:t>Press release</w:t>
            </w:r>
          </w:p>
        </w:tc>
        <w:tc>
          <w:tcPr>
            <w:tcW w:w="2999" w:type="dxa"/>
          </w:tcPr>
          <w:p w14:paraId="34423BC2" w14:textId="7037AC38" w:rsidR="00575295" w:rsidRPr="005E20F6" w:rsidRDefault="006147C1" w:rsidP="009A59CF">
            <w:pPr>
              <w:pStyle w:val="Kopfzeile"/>
              <w:tabs>
                <w:tab w:val="clear" w:pos="4819"/>
                <w:tab w:val="clear" w:pos="9071"/>
                <w:tab w:val="left" w:pos="1559"/>
              </w:tabs>
              <w:spacing w:before="220" w:line="250" w:lineRule="exact"/>
              <w:ind w:right="569"/>
              <w:rPr>
                <w:noProof/>
                <w:szCs w:val="22"/>
              </w:rPr>
            </w:pPr>
            <w:bookmarkStart w:id="0" w:name="Vdatum"/>
            <w:bookmarkEnd w:id="0"/>
            <w:r w:rsidRPr="005E20F6">
              <w:rPr>
                <w:noProof/>
                <w:szCs w:val="22"/>
                <w:lang w:val="en-US"/>
              </w:rPr>
              <w:t>15 November 2022</w:t>
            </w:r>
          </w:p>
        </w:tc>
      </w:tr>
      <w:tr w:rsidR="00575295" w:rsidRPr="005E20F6" w14:paraId="540ADAB2" w14:textId="77777777" w:rsidTr="00B43381">
        <w:trPr>
          <w:trHeight w:val="1538"/>
        </w:trPr>
        <w:tc>
          <w:tcPr>
            <w:tcW w:w="7348" w:type="dxa"/>
            <w:tcMar>
              <w:top w:w="0" w:type="dxa"/>
            </w:tcMar>
          </w:tcPr>
          <w:p w14:paraId="61D12AFA" w14:textId="77777777" w:rsidR="00415F10" w:rsidRDefault="006147C1" w:rsidP="00415F10">
            <w:pPr>
              <w:spacing w:line="240" w:lineRule="auto"/>
              <w:rPr>
                <w:rFonts w:cs="Arial"/>
                <w:sz w:val="36"/>
                <w:szCs w:val="36"/>
                <w:lang w:val="en-US"/>
              </w:rPr>
            </w:pPr>
            <w:bookmarkStart w:id="1" w:name="Thema2"/>
            <w:bookmarkStart w:id="2" w:name="Thema1"/>
            <w:bookmarkEnd w:id="1"/>
            <w:bookmarkEnd w:id="2"/>
            <w:r w:rsidRPr="005E20F6">
              <w:rPr>
                <w:rFonts w:cs="Arial"/>
                <w:sz w:val="36"/>
                <w:szCs w:val="36"/>
                <w:lang w:val="en-US"/>
              </w:rPr>
              <w:t xml:space="preserve">Successful start to Formnext 2022: growth, world premieres and </w:t>
            </w:r>
          </w:p>
          <w:p w14:paraId="2EC66BC4" w14:textId="306A9AC1" w:rsidR="00575295" w:rsidRPr="005E20F6" w:rsidRDefault="006147C1" w:rsidP="00415F10">
            <w:pPr>
              <w:spacing w:line="240" w:lineRule="auto"/>
              <w:rPr>
                <w:rFonts w:cs="Arial"/>
                <w:sz w:val="36"/>
                <w:szCs w:val="36"/>
                <w:lang w:val="en-US"/>
              </w:rPr>
            </w:pPr>
            <w:r w:rsidRPr="005E20F6">
              <w:rPr>
                <w:rFonts w:cs="Arial"/>
                <w:sz w:val="36"/>
                <w:szCs w:val="36"/>
                <w:lang w:val="en-US"/>
              </w:rPr>
              <w:t>a huge variety of topics</w:t>
            </w:r>
          </w:p>
        </w:tc>
        <w:tc>
          <w:tcPr>
            <w:tcW w:w="2999" w:type="dxa"/>
            <w:tcMar>
              <w:top w:w="0" w:type="dxa"/>
            </w:tcMar>
          </w:tcPr>
          <w:p w14:paraId="5EC3ABBF" w14:textId="77777777" w:rsidR="00575295" w:rsidRPr="005E20F6" w:rsidRDefault="00575295" w:rsidP="00A45A6F">
            <w:pPr>
              <w:spacing w:line="200" w:lineRule="exact"/>
              <w:rPr>
                <w:rFonts w:cs="Arial"/>
                <w:sz w:val="15"/>
                <w:szCs w:val="15"/>
                <w:lang w:val="en-US"/>
              </w:rPr>
            </w:pPr>
            <w:bookmarkStart w:id="3" w:name="Vmeinname"/>
            <w:bookmarkEnd w:id="3"/>
            <w:r w:rsidRPr="005E20F6">
              <w:rPr>
                <w:rFonts w:cs="Arial"/>
                <w:sz w:val="15"/>
                <w:szCs w:val="15"/>
                <w:lang w:val="en-US"/>
              </w:rPr>
              <w:t>Vineeta Manglani</w:t>
            </w:r>
          </w:p>
          <w:p w14:paraId="13A0AD35" w14:textId="77777777" w:rsidR="00575295" w:rsidRPr="005E20F6" w:rsidRDefault="00575295" w:rsidP="00A45A6F">
            <w:pPr>
              <w:spacing w:line="200" w:lineRule="exact"/>
              <w:rPr>
                <w:rFonts w:cs="Arial"/>
                <w:sz w:val="15"/>
                <w:szCs w:val="15"/>
                <w:lang w:val="en-US"/>
              </w:rPr>
            </w:pPr>
            <w:r w:rsidRPr="005E20F6">
              <w:rPr>
                <w:rFonts w:cs="Arial"/>
                <w:sz w:val="15"/>
                <w:szCs w:val="15"/>
                <w:lang w:val="en-US"/>
              </w:rPr>
              <w:t>Phone +49 (0) 711 61946 297</w:t>
            </w:r>
          </w:p>
          <w:p w14:paraId="16219689" w14:textId="77777777" w:rsidR="00575295" w:rsidRPr="005E20F6" w:rsidRDefault="00575295" w:rsidP="00A45A6F">
            <w:pPr>
              <w:spacing w:line="200" w:lineRule="atLeast"/>
              <w:jc w:val="both"/>
              <w:rPr>
                <w:rFonts w:cs="Arial"/>
                <w:sz w:val="15"/>
                <w:szCs w:val="15"/>
                <w:lang w:val="en-US"/>
              </w:rPr>
            </w:pPr>
            <w:r w:rsidRPr="005E20F6">
              <w:rPr>
                <w:rFonts w:cs="Arial"/>
                <w:sz w:val="15"/>
                <w:szCs w:val="15"/>
                <w:lang w:val="en-US"/>
              </w:rPr>
              <w:t>Vineeta.manglani@mesago.com</w:t>
            </w:r>
          </w:p>
          <w:p w14:paraId="2198B5CD" w14:textId="77777777" w:rsidR="00575295" w:rsidRPr="005E20F6" w:rsidRDefault="00415F10" w:rsidP="00A45A6F">
            <w:pPr>
              <w:spacing w:line="200" w:lineRule="atLeast"/>
              <w:rPr>
                <w:rFonts w:cs="Arial"/>
                <w:sz w:val="15"/>
                <w:szCs w:val="15"/>
              </w:rPr>
            </w:pPr>
            <w:hyperlink r:id="rId7" w:history="1">
              <w:r w:rsidR="00063890" w:rsidRPr="005E20F6">
                <w:rPr>
                  <w:sz w:val="15"/>
                  <w:szCs w:val="15"/>
                  <w:lang w:val="en-US"/>
                </w:rPr>
                <w:t>formnext.com</w:t>
              </w:r>
            </w:hyperlink>
          </w:p>
          <w:p w14:paraId="1BC2C69E" w14:textId="77777777" w:rsidR="00575295" w:rsidRPr="005E20F6" w:rsidRDefault="00575295" w:rsidP="00A9539C">
            <w:pPr>
              <w:spacing w:line="200" w:lineRule="exact"/>
              <w:rPr>
                <w:rFonts w:cs="Arial"/>
                <w:sz w:val="15"/>
                <w:szCs w:val="15"/>
              </w:rPr>
            </w:pPr>
          </w:p>
          <w:p w14:paraId="32391C99" w14:textId="77777777" w:rsidR="00575295" w:rsidRPr="005E20F6" w:rsidRDefault="00575295" w:rsidP="00457B0E">
            <w:pPr>
              <w:spacing w:line="200" w:lineRule="exact"/>
              <w:rPr>
                <w:rFonts w:cs="Arial"/>
                <w:sz w:val="15"/>
                <w:szCs w:val="15"/>
              </w:rPr>
            </w:pPr>
          </w:p>
        </w:tc>
      </w:tr>
    </w:tbl>
    <w:p w14:paraId="58556CEF" w14:textId="3D2C4BFB" w:rsidR="006147C1" w:rsidRPr="005E20F6" w:rsidRDefault="006147C1" w:rsidP="006147C1">
      <w:pPr>
        <w:spacing w:line="280" w:lineRule="atLeast"/>
        <w:rPr>
          <w:rFonts w:cs="Arial"/>
          <w:b/>
          <w:szCs w:val="22"/>
          <w:lang w:val="en-US"/>
        </w:rPr>
      </w:pPr>
      <w:bookmarkStart w:id="4" w:name="V_head1"/>
      <w:bookmarkEnd w:id="4"/>
      <w:r w:rsidRPr="005E20F6">
        <w:rPr>
          <w:rFonts w:cs="Arial"/>
          <w:b/>
          <w:bCs/>
          <w:szCs w:val="22"/>
          <w:lang w:val="en-US"/>
        </w:rPr>
        <w:t xml:space="preserve">A very high level of visitor interest, an abundance of world premieres and a variety of modern technologies, applications and materials: Formnext 2022 got off to an extremely successful start today, and will be presenting the elite of the additive manufacturing world in Frankfurt until </w:t>
      </w:r>
      <w:r w:rsidR="00782757" w:rsidRPr="00782757">
        <w:rPr>
          <w:rFonts w:cs="Arial"/>
          <w:b/>
          <w:bCs/>
          <w:szCs w:val="22"/>
          <w:lang w:val="en-US"/>
        </w:rPr>
        <w:t xml:space="preserve">18 </w:t>
      </w:r>
      <w:r w:rsidRPr="00782757">
        <w:rPr>
          <w:rFonts w:cs="Arial"/>
          <w:b/>
          <w:bCs/>
          <w:szCs w:val="22"/>
          <w:lang w:val="en-US"/>
        </w:rPr>
        <w:t xml:space="preserve">November. It also offers </w:t>
      </w:r>
      <w:r w:rsidRPr="005E20F6">
        <w:rPr>
          <w:rFonts w:cs="Arial"/>
          <w:b/>
          <w:bCs/>
          <w:szCs w:val="22"/>
          <w:lang w:val="en-US"/>
        </w:rPr>
        <w:t>a supporting program full of highlights along the e</w:t>
      </w:r>
      <w:r w:rsidR="00DC39A3">
        <w:rPr>
          <w:rFonts w:cs="Arial"/>
          <w:b/>
          <w:bCs/>
          <w:szCs w:val="22"/>
          <w:lang w:val="en-US"/>
        </w:rPr>
        <w:t>ntire process chain. With more than</w:t>
      </w:r>
      <w:r w:rsidRPr="005E20F6">
        <w:rPr>
          <w:rFonts w:cs="Arial"/>
          <w:b/>
          <w:bCs/>
          <w:szCs w:val="22"/>
          <w:lang w:val="en-US"/>
        </w:rPr>
        <w:t xml:space="preserve"> 800 exhibi</w:t>
      </w:r>
      <w:r w:rsidR="00C7257F">
        <w:rPr>
          <w:rFonts w:cs="Arial"/>
          <w:b/>
          <w:bCs/>
          <w:szCs w:val="22"/>
          <w:lang w:val="en-US"/>
        </w:rPr>
        <w:t xml:space="preserve">tors and </w:t>
      </w:r>
      <w:r w:rsidRPr="005E20F6">
        <w:rPr>
          <w:rFonts w:cs="Arial"/>
          <w:b/>
          <w:bCs/>
          <w:szCs w:val="22"/>
          <w:lang w:val="en-US"/>
        </w:rPr>
        <w:t xml:space="preserve">four hall levels, the eighth Formnext can clearly surpass last year's figures and for four days it is turning the trade fair city on the River Main into the worldwide center of </w:t>
      </w:r>
      <w:bookmarkStart w:id="5" w:name="_GoBack"/>
      <w:bookmarkEnd w:id="5"/>
      <w:r w:rsidRPr="005E20F6">
        <w:rPr>
          <w:rFonts w:cs="Arial"/>
          <w:b/>
          <w:bCs/>
          <w:szCs w:val="22"/>
          <w:lang w:val="en-US"/>
        </w:rPr>
        <w:t>innovative production solutions.</w:t>
      </w:r>
    </w:p>
    <w:p w14:paraId="542CC138" w14:textId="77777777" w:rsidR="00575295" w:rsidRPr="005E20F6" w:rsidRDefault="00575295" w:rsidP="00575295">
      <w:pPr>
        <w:spacing w:line="280" w:lineRule="atLeast"/>
        <w:rPr>
          <w:rFonts w:cs="Arial"/>
          <w:szCs w:val="22"/>
          <w:lang w:val="en-US"/>
        </w:rPr>
      </w:pPr>
    </w:p>
    <w:p w14:paraId="2DA6FE27" w14:textId="77777777" w:rsidR="006147C1" w:rsidRPr="005E20F6" w:rsidRDefault="006147C1" w:rsidP="006147C1">
      <w:pPr>
        <w:spacing w:line="300" w:lineRule="atLeast"/>
        <w:rPr>
          <w:rFonts w:cs="Arial"/>
          <w:szCs w:val="22"/>
          <w:lang w:val="en-US"/>
        </w:rPr>
      </w:pPr>
      <w:r w:rsidRPr="005E20F6">
        <w:rPr>
          <w:rFonts w:cs="Arial"/>
          <w:szCs w:val="22"/>
          <w:lang w:val="en-US"/>
        </w:rPr>
        <w:t xml:space="preserve">The world's elite in additive manufacturing is fully represented in Frankfurt with leading international companies such as 3D Systems, Additive Industries, </w:t>
      </w:r>
      <w:proofErr w:type="spellStart"/>
      <w:r w:rsidRPr="005E20F6">
        <w:rPr>
          <w:rFonts w:cs="Arial"/>
          <w:szCs w:val="22"/>
          <w:lang w:val="en-US"/>
        </w:rPr>
        <w:t>AddUp</w:t>
      </w:r>
      <w:proofErr w:type="spellEnd"/>
      <w:r w:rsidRPr="005E20F6">
        <w:rPr>
          <w:rFonts w:cs="Arial"/>
          <w:szCs w:val="22"/>
          <w:lang w:val="en-US"/>
        </w:rPr>
        <w:t xml:space="preserve">, Arburg, </w:t>
      </w:r>
      <w:proofErr w:type="spellStart"/>
      <w:r w:rsidRPr="005E20F6">
        <w:rPr>
          <w:rFonts w:cs="Arial"/>
          <w:szCs w:val="22"/>
          <w:lang w:val="en-US"/>
        </w:rPr>
        <w:t>BigRep</w:t>
      </w:r>
      <w:proofErr w:type="spellEnd"/>
      <w:r w:rsidRPr="005E20F6">
        <w:rPr>
          <w:rFonts w:cs="Arial"/>
          <w:szCs w:val="22"/>
          <w:lang w:val="en-US"/>
        </w:rPr>
        <w:t xml:space="preserve">, Carbon, Desktop Metal, DMG Mori, </w:t>
      </w:r>
      <w:proofErr w:type="spellStart"/>
      <w:r w:rsidRPr="005E20F6">
        <w:rPr>
          <w:rFonts w:cs="Arial"/>
          <w:szCs w:val="22"/>
          <w:lang w:val="en-US"/>
        </w:rPr>
        <w:t>DyeMansion</w:t>
      </w:r>
      <w:proofErr w:type="spellEnd"/>
      <w:r w:rsidRPr="005E20F6">
        <w:rPr>
          <w:rFonts w:cs="Arial"/>
          <w:szCs w:val="22"/>
          <w:lang w:val="en-US"/>
        </w:rPr>
        <w:t xml:space="preserve">, EOS, </w:t>
      </w:r>
      <w:proofErr w:type="spellStart"/>
      <w:r w:rsidRPr="005E20F6">
        <w:rPr>
          <w:rFonts w:cs="Arial"/>
          <w:szCs w:val="22"/>
          <w:lang w:val="en-US"/>
        </w:rPr>
        <w:t>Farsoon</w:t>
      </w:r>
      <w:proofErr w:type="spellEnd"/>
      <w:r w:rsidRPr="005E20F6">
        <w:rPr>
          <w:rFonts w:cs="Arial"/>
          <w:szCs w:val="22"/>
          <w:lang w:val="en-US"/>
        </w:rPr>
        <w:t xml:space="preserve">, Formlabs, GE Additive, HP, KEYENCE, </w:t>
      </w:r>
      <w:proofErr w:type="spellStart"/>
      <w:r w:rsidRPr="005E20F6">
        <w:rPr>
          <w:rFonts w:cs="Arial"/>
          <w:szCs w:val="22"/>
          <w:lang w:val="en-US"/>
        </w:rPr>
        <w:t>Markforged</w:t>
      </w:r>
      <w:proofErr w:type="spellEnd"/>
      <w:r w:rsidRPr="005E20F6">
        <w:rPr>
          <w:rFonts w:cs="Arial"/>
          <w:szCs w:val="22"/>
          <w:lang w:val="en-US"/>
        </w:rPr>
        <w:t xml:space="preserve">, </w:t>
      </w:r>
      <w:proofErr w:type="spellStart"/>
      <w:r w:rsidRPr="005E20F6">
        <w:rPr>
          <w:rFonts w:cs="Arial"/>
          <w:szCs w:val="22"/>
          <w:lang w:val="en-US"/>
        </w:rPr>
        <w:t>Materialise</w:t>
      </w:r>
      <w:proofErr w:type="spellEnd"/>
      <w:r w:rsidRPr="005E20F6">
        <w:rPr>
          <w:rFonts w:cs="Arial"/>
          <w:szCs w:val="22"/>
          <w:lang w:val="en-US"/>
        </w:rPr>
        <w:t xml:space="preserve">, Renishaw, Ricoh, Siemens, </w:t>
      </w:r>
      <w:proofErr w:type="spellStart"/>
      <w:r w:rsidRPr="005E20F6">
        <w:rPr>
          <w:rFonts w:cs="Arial"/>
          <w:szCs w:val="22"/>
          <w:lang w:val="en-US"/>
        </w:rPr>
        <w:t>Sisma</w:t>
      </w:r>
      <w:proofErr w:type="spellEnd"/>
      <w:r w:rsidRPr="005E20F6">
        <w:rPr>
          <w:rFonts w:cs="Arial"/>
          <w:szCs w:val="22"/>
          <w:lang w:val="en-US"/>
        </w:rPr>
        <w:t xml:space="preserve">, SLM Solutions, </w:t>
      </w:r>
      <w:proofErr w:type="spellStart"/>
      <w:r w:rsidRPr="005E20F6">
        <w:rPr>
          <w:rFonts w:cs="Arial"/>
          <w:szCs w:val="22"/>
          <w:lang w:val="en-US"/>
        </w:rPr>
        <w:t>Stratasys</w:t>
      </w:r>
      <w:proofErr w:type="spellEnd"/>
      <w:r w:rsidRPr="005E20F6">
        <w:rPr>
          <w:rFonts w:cs="Arial"/>
          <w:szCs w:val="22"/>
          <w:lang w:val="en-US"/>
        </w:rPr>
        <w:t xml:space="preserve">, </w:t>
      </w:r>
      <w:proofErr w:type="spellStart"/>
      <w:r w:rsidRPr="005E20F6">
        <w:rPr>
          <w:rFonts w:cs="Arial"/>
          <w:szCs w:val="22"/>
          <w:lang w:val="en-US"/>
        </w:rPr>
        <w:t>Trumpf</w:t>
      </w:r>
      <w:proofErr w:type="spellEnd"/>
      <w:r w:rsidRPr="005E20F6">
        <w:rPr>
          <w:rFonts w:cs="Arial"/>
          <w:szCs w:val="22"/>
          <w:lang w:val="en-US"/>
        </w:rPr>
        <w:t xml:space="preserve">, </w:t>
      </w:r>
      <w:proofErr w:type="spellStart"/>
      <w:r w:rsidRPr="005E20F6">
        <w:rPr>
          <w:rFonts w:cs="Arial"/>
          <w:szCs w:val="22"/>
          <w:lang w:val="en-US"/>
        </w:rPr>
        <w:t>voxeljet</w:t>
      </w:r>
      <w:proofErr w:type="spellEnd"/>
      <w:r w:rsidRPr="005E20F6">
        <w:rPr>
          <w:rFonts w:cs="Arial"/>
          <w:szCs w:val="22"/>
          <w:lang w:val="en-US"/>
        </w:rPr>
        <w:t xml:space="preserve">, </w:t>
      </w:r>
      <w:proofErr w:type="spellStart"/>
      <w:r w:rsidRPr="005E20F6">
        <w:rPr>
          <w:rFonts w:cs="Arial"/>
          <w:szCs w:val="22"/>
          <w:lang w:val="en-US"/>
        </w:rPr>
        <w:t>XJet</w:t>
      </w:r>
      <w:proofErr w:type="spellEnd"/>
      <w:r w:rsidRPr="005E20F6">
        <w:rPr>
          <w:rFonts w:cs="Arial"/>
          <w:szCs w:val="22"/>
          <w:lang w:val="en-US"/>
        </w:rPr>
        <w:t xml:space="preserve"> und Zeiss. In addition, numerous well-known international corporations, including BASF, </w:t>
      </w:r>
      <w:proofErr w:type="spellStart"/>
      <w:r w:rsidRPr="005E20F6">
        <w:rPr>
          <w:rFonts w:cs="Arial"/>
          <w:szCs w:val="22"/>
          <w:lang w:val="en-US"/>
        </w:rPr>
        <w:t>Covestro</w:t>
      </w:r>
      <w:proofErr w:type="spellEnd"/>
      <w:r w:rsidRPr="005E20F6">
        <w:rPr>
          <w:rFonts w:cs="Arial"/>
          <w:szCs w:val="22"/>
          <w:lang w:val="en-US"/>
        </w:rPr>
        <w:t xml:space="preserve">, </w:t>
      </w:r>
      <w:proofErr w:type="spellStart"/>
      <w:r w:rsidRPr="005E20F6">
        <w:rPr>
          <w:rFonts w:cs="Arial"/>
          <w:szCs w:val="22"/>
          <w:lang w:val="en-US"/>
        </w:rPr>
        <w:t>Evonik</w:t>
      </w:r>
      <w:proofErr w:type="spellEnd"/>
      <w:r w:rsidRPr="005E20F6">
        <w:rPr>
          <w:rFonts w:cs="Arial"/>
          <w:szCs w:val="22"/>
          <w:lang w:val="en-US"/>
        </w:rPr>
        <w:t xml:space="preserve">, GKN Sinter Metals Components, Henkel, </w:t>
      </w:r>
      <w:proofErr w:type="spellStart"/>
      <w:r w:rsidRPr="005E20F6">
        <w:rPr>
          <w:rFonts w:cs="Arial"/>
          <w:szCs w:val="22"/>
          <w:lang w:val="en-US"/>
        </w:rPr>
        <w:t>Höganäs</w:t>
      </w:r>
      <w:proofErr w:type="spellEnd"/>
      <w:r w:rsidRPr="005E20F6">
        <w:rPr>
          <w:rFonts w:cs="Arial"/>
          <w:szCs w:val="22"/>
          <w:lang w:val="en-US"/>
        </w:rPr>
        <w:t xml:space="preserve">, Linde, Mitsubishi Chemical, Nikon, </w:t>
      </w:r>
      <w:proofErr w:type="spellStart"/>
      <w:r w:rsidRPr="005E20F6">
        <w:rPr>
          <w:rFonts w:cs="Arial"/>
          <w:szCs w:val="22"/>
          <w:lang w:val="en-US"/>
        </w:rPr>
        <w:t>Oerlikon</w:t>
      </w:r>
      <w:proofErr w:type="spellEnd"/>
      <w:r w:rsidRPr="005E20F6">
        <w:rPr>
          <w:rFonts w:cs="Arial"/>
          <w:szCs w:val="22"/>
          <w:lang w:val="en-US"/>
        </w:rPr>
        <w:t xml:space="preserve">, </w:t>
      </w:r>
      <w:proofErr w:type="spellStart"/>
      <w:r w:rsidRPr="005E20F6">
        <w:rPr>
          <w:rFonts w:cs="Arial"/>
          <w:szCs w:val="22"/>
          <w:lang w:val="en-US"/>
        </w:rPr>
        <w:t>Sandvik</w:t>
      </w:r>
      <w:proofErr w:type="spellEnd"/>
      <w:r w:rsidRPr="005E20F6">
        <w:rPr>
          <w:rFonts w:cs="Arial"/>
          <w:szCs w:val="22"/>
          <w:lang w:val="en-US"/>
        </w:rPr>
        <w:t>, SMS Group, and many more will showcase their solutions for every stage of the entire process chain. The numerous world premieres and innovative developments include new AM technologies, new and improved AM systems, as well as new materials ranging from wood to ceramics, software solutions, service offerings and post-processing solutions.</w:t>
      </w:r>
    </w:p>
    <w:p w14:paraId="7A70E86B" w14:textId="77777777" w:rsidR="006147C1" w:rsidRPr="005E20F6" w:rsidRDefault="006147C1" w:rsidP="006147C1">
      <w:pPr>
        <w:spacing w:line="300" w:lineRule="atLeast"/>
        <w:rPr>
          <w:rFonts w:cs="Arial"/>
          <w:szCs w:val="22"/>
          <w:lang w:val="en-US"/>
        </w:rPr>
      </w:pPr>
    </w:p>
    <w:p w14:paraId="5891514C" w14:textId="77777777" w:rsidR="006147C1" w:rsidRPr="005E20F6" w:rsidRDefault="006147C1" w:rsidP="006147C1">
      <w:pPr>
        <w:spacing w:line="300" w:lineRule="atLeast"/>
        <w:rPr>
          <w:rFonts w:cs="Arial"/>
          <w:color w:val="000000" w:themeColor="text1"/>
          <w:szCs w:val="22"/>
          <w:lang w:val="en-US"/>
        </w:rPr>
      </w:pPr>
      <w:r w:rsidRPr="005E20F6">
        <w:rPr>
          <w:rFonts w:cs="Arial"/>
          <w:color w:val="000000" w:themeColor="text1"/>
          <w:szCs w:val="22"/>
          <w:lang w:val="en-US"/>
        </w:rPr>
        <w:t xml:space="preserve">With a very exciting supporting program, Formnext was also able to achieve an excellent visitor response on the first day of the trade show, which also impressed other exhibitors. Attendees will benefit from the significantly expanded AM4U area and a diverse mix of topics ranging from startups and investments, construction and architecture, to distributed manufacturing, our partner country France, and AM in education and careers. Innovative visionaries, recognized experts and leaders of international corporations will speak on all topics. The AM4U Area program will be rounded off with "Deep Thought, presented by ACAM, Formnext and VDMA AG AM" and a panel discussing the use of AM in ceramic applications. </w:t>
      </w:r>
    </w:p>
    <w:p w14:paraId="59E8B756" w14:textId="77777777" w:rsidR="006147C1" w:rsidRPr="005E20F6" w:rsidRDefault="006147C1" w:rsidP="006147C1">
      <w:pPr>
        <w:spacing w:line="300" w:lineRule="atLeast"/>
        <w:rPr>
          <w:rFonts w:cs="Arial"/>
          <w:color w:val="000000" w:themeColor="text1"/>
          <w:szCs w:val="22"/>
          <w:lang w:val="en-US"/>
        </w:rPr>
      </w:pPr>
    </w:p>
    <w:p w14:paraId="0FC385D2" w14:textId="77777777" w:rsidR="009825A2" w:rsidRDefault="009825A2" w:rsidP="006147C1">
      <w:pPr>
        <w:spacing w:line="300" w:lineRule="atLeast"/>
        <w:rPr>
          <w:rFonts w:cs="Arial"/>
          <w:b/>
          <w:bCs/>
          <w:color w:val="000000"/>
          <w:szCs w:val="22"/>
          <w:lang w:val="en-US"/>
        </w:rPr>
      </w:pPr>
    </w:p>
    <w:p w14:paraId="5AF18288" w14:textId="77777777" w:rsidR="009825A2" w:rsidRDefault="006147C1" w:rsidP="006147C1">
      <w:pPr>
        <w:spacing w:line="300" w:lineRule="atLeast"/>
        <w:rPr>
          <w:rFonts w:cs="Arial"/>
          <w:color w:val="000000"/>
          <w:szCs w:val="22"/>
          <w:lang w:val="en-US"/>
        </w:rPr>
      </w:pPr>
      <w:r w:rsidRPr="005E20F6">
        <w:rPr>
          <w:rFonts w:cs="Arial"/>
          <w:b/>
          <w:bCs/>
          <w:color w:val="000000"/>
          <w:szCs w:val="22"/>
          <w:lang w:val="en-US"/>
        </w:rPr>
        <w:lastRenderedPageBreak/>
        <w:t xml:space="preserve">Special shows, symposiums and other events </w:t>
      </w:r>
      <w:r w:rsidRPr="005E20F6">
        <w:rPr>
          <w:rFonts w:cs="Arial"/>
          <w:color w:val="000000"/>
          <w:szCs w:val="22"/>
          <w:lang w:val="en-US"/>
        </w:rPr>
        <w:br/>
      </w:r>
    </w:p>
    <w:p w14:paraId="4FCE3934" w14:textId="6FB52AE0" w:rsidR="006147C1" w:rsidRPr="005E20F6" w:rsidRDefault="006147C1" w:rsidP="006147C1">
      <w:pPr>
        <w:spacing w:line="300" w:lineRule="atLeast"/>
        <w:rPr>
          <w:rFonts w:cs="Arial"/>
          <w:szCs w:val="22"/>
          <w:lang w:val="en-US"/>
        </w:rPr>
      </w:pPr>
      <w:r w:rsidRPr="005E20F6">
        <w:rPr>
          <w:rFonts w:cs="Arial"/>
          <w:color w:val="000000"/>
          <w:szCs w:val="22"/>
          <w:lang w:val="en-US"/>
        </w:rPr>
        <w:t xml:space="preserve">In addition, the supporting program of Formnext, which is more extensive than ever before, with numerous special shows, symposiums and other events, gives visitors the opportunity to immerse themselves in different areas of additive manufacturing and in various application industries, and to discuss the latest developments. Using real applications, the </w:t>
      </w:r>
      <w:r w:rsidRPr="005E20F6">
        <w:rPr>
          <w:rFonts w:cs="Arial"/>
          <w:szCs w:val="22"/>
          <w:lang w:val="en-US"/>
        </w:rPr>
        <w:t>BE-AM special show demonstrates the meteoric development of 3D printing in the construction industry. At the same t</w:t>
      </w:r>
      <w:r w:rsidR="00782757">
        <w:rPr>
          <w:rFonts w:cs="Arial"/>
          <w:szCs w:val="22"/>
          <w:lang w:val="en-US"/>
        </w:rPr>
        <w:t>ime, the BE-AM Symposium (16 November</w:t>
      </w:r>
      <w:r w:rsidRPr="005E20F6">
        <w:rPr>
          <w:rFonts w:cs="Arial"/>
          <w:szCs w:val="22"/>
          <w:lang w:val="en-US"/>
        </w:rPr>
        <w:t xml:space="preserve">) will discuss the background and future developments in this field. Anyone interested in additive applications in mechanical engineering will get their money's worth and gain valuable insights at the VDMA special show. </w:t>
      </w:r>
    </w:p>
    <w:p w14:paraId="35756D5D" w14:textId="77777777" w:rsidR="006147C1" w:rsidRPr="005E20F6" w:rsidRDefault="006147C1" w:rsidP="006147C1">
      <w:pPr>
        <w:spacing w:line="300" w:lineRule="atLeast"/>
        <w:rPr>
          <w:rFonts w:cs="Arial"/>
          <w:szCs w:val="22"/>
          <w:lang w:val="en-US"/>
        </w:rPr>
      </w:pPr>
    </w:p>
    <w:p w14:paraId="74F14AB8" w14:textId="61948DDE" w:rsidR="006147C1" w:rsidRDefault="006147C1" w:rsidP="006147C1">
      <w:pPr>
        <w:spacing w:line="300" w:lineRule="atLeast"/>
        <w:rPr>
          <w:rFonts w:cs="Arial"/>
          <w:szCs w:val="22"/>
          <w:lang w:val="en-US"/>
        </w:rPr>
      </w:pPr>
      <w:r w:rsidRPr="005E20F6">
        <w:rPr>
          <w:rFonts w:cs="Arial"/>
          <w:szCs w:val="22"/>
          <w:lang w:val="en-US"/>
        </w:rPr>
        <w:t xml:space="preserve">In addition, with the </w:t>
      </w:r>
      <w:r w:rsidRPr="005E20F6">
        <w:rPr>
          <w:rFonts w:cs="Arial"/>
          <w:color w:val="000000"/>
          <w:szCs w:val="22"/>
          <w:lang w:val="en-US"/>
        </w:rPr>
        <w:t>EEN Matchmaking Event, Formnext 2022 offers the opportunity of finding suitable business partners in a focused and efficient manner. The important topic of skilled workers and careers is not neglected e</w:t>
      </w:r>
      <w:r w:rsidR="009825A2">
        <w:rPr>
          <w:rFonts w:cs="Arial"/>
          <w:color w:val="000000"/>
          <w:szCs w:val="22"/>
          <w:lang w:val="en-US"/>
        </w:rPr>
        <w:t>ither: On the Careers Day (</w:t>
      </w:r>
      <w:r w:rsidRPr="005E20F6">
        <w:rPr>
          <w:rFonts w:cs="Arial"/>
          <w:color w:val="000000"/>
          <w:szCs w:val="22"/>
          <w:lang w:val="en-US"/>
        </w:rPr>
        <w:t>17</w:t>
      </w:r>
      <w:r w:rsidR="009825A2">
        <w:rPr>
          <w:rFonts w:cs="Arial"/>
          <w:color w:val="000000"/>
          <w:szCs w:val="22"/>
          <w:lang w:val="en-US"/>
        </w:rPr>
        <w:t xml:space="preserve"> November</w:t>
      </w:r>
      <w:r w:rsidRPr="005E20F6">
        <w:rPr>
          <w:rFonts w:cs="Arial"/>
          <w:color w:val="000000"/>
          <w:szCs w:val="22"/>
          <w:lang w:val="en-US"/>
        </w:rPr>
        <w:t xml:space="preserve">) </w:t>
      </w:r>
      <w:r w:rsidRPr="005E20F6">
        <w:rPr>
          <w:rFonts w:cs="Arial"/>
          <w:szCs w:val="22"/>
          <w:lang w:val="en-US"/>
        </w:rPr>
        <w:t>visitors will be able to learn more about the wide range of possible careers in the AM industry and have job application photos taken by a professional photographer.</w:t>
      </w:r>
    </w:p>
    <w:p w14:paraId="4ACEA14B" w14:textId="77777777" w:rsidR="009825A2" w:rsidRPr="005E20F6" w:rsidRDefault="009825A2" w:rsidP="006147C1">
      <w:pPr>
        <w:spacing w:line="300" w:lineRule="atLeast"/>
        <w:rPr>
          <w:rFonts w:cs="Arial"/>
          <w:szCs w:val="22"/>
          <w:lang w:val="en-US"/>
        </w:rPr>
      </w:pPr>
    </w:p>
    <w:p w14:paraId="67CC6F0D" w14:textId="77777777" w:rsidR="006147C1" w:rsidRPr="005E20F6" w:rsidRDefault="006147C1" w:rsidP="006147C1">
      <w:pPr>
        <w:pStyle w:val="berschrift1"/>
        <w:spacing w:line="300" w:lineRule="atLeast"/>
        <w:rPr>
          <w:rFonts w:cs="Arial"/>
          <w:sz w:val="22"/>
          <w:szCs w:val="22"/>
          <w:lang w:val="en-US"/>
        </w:rPr>
      </w:pPr>
      <w:r w:rsidRPr="005E20F6">
        <w:rPr>
          <w:rFonts w:cs="Arial"/>
          <w:color w:val="000000" w:themeColor="text1"/>
          <w:sz w:val="22"/>
          <w:szCs w:val="22"/>
          <w:lang w:val="en-US"/>
        </w:rPr>
        <w:t xml:space="preserve">Incidentally, the supporting program of Formnext 2022 kicked off with the </w:t>
      </w:r>
      <w:r w:rsidRPr="005E20F6">
        <w:rPr>
          <w:rFonts w:cs="Arial"/>
          <w:sz w:val="22"/>
          <w:szCs w:val="22"/>
          <w:lang w:val="en-US"/>
        </w:rPr>
        <w:t xml:space="preserve">renowned ASTM Standards Forum and the new "Wohlers Report LIVE at Formnext 2022" event, both of which </w:t>
      </w:r>
      <w:r w:rsidRPr="005E20F6">
        <w:rPr>
          <w:rFonts w:cs="Arial"/>
          <w:color w:val="000000" w:themeColor="text1"/>
          <w:sz w:val="22"/>
          <w:szCs w:val="22"/>
          <w:lang w:val="en-US"/>
        </w:rPr>
        <w:t xml:space="preserve">had already been completed with great success </w:t>
      </w:r>
      <w:r w:rsidRPr="005E20F6">
        <w:rPr>
          <w:rFonts w:cs="Arial"/>
          <w:sz w:val="22"/>
          <w:szCs w:val="22"/>
          <w:lang w:val="en-US"/>
        </w:rPr>
        <w:t>one day before the official start of the trade show today.</w:t>
      </w:r>
    </w:p>
    <w:p w14:paraId="28CD2974" w14:textId="77777777" w:rsidR="006147C1" w:rsidRPr="005E20F6" w:rsidRDefault="006147C1" w:rsidP="006147C1">
      <w:pPr>
        <w:spacing w:line="300" w:lineRule="atLeast"/>
        <w:rPr>
          <w:rFonts w:cs="Arial"/>
          <w:szCs w:val="22"/>
          <w:lang w:val="en-US"/>
        </w:rPr>
      </w:pPr>
      <w:r w:rsidRPr="005E20F6">
        <w:rPr>
          <w:rFonts w:cs="Arial"/>
          <w:szCs w:val="22"/>
          <w:lang w:val="en-US"/>
        </w:rPr>
        <w:br/>
        <w:t xml:space="preserve">"Visitors will find a host of world firsts and the Who's Who of additive manufacturing at Formnext 2022. In particular, this year's show demonstrates how intensively AM is now being used in the most demanding, industrial applications", </w:t>
      </w:r>
      <w:r w:rsidRPr="005E20F6">
        <w:rPr>
          <w:rFonts w:cs="Arial"/>
          <w:color w:val="000000" w:themeColor="text1"/>
          <w:szCs w:val="22"/>
          <w:lang w:val="en-US"/>
        </w:rPr>
        <w:t xml:space="preserve">according to Sascha F. Wenzler, Formnext Vice President, Mesago </w:t>
      </w:r>
      <w:proofErr w:type="spellStart"/>
      <w:r w:rsidRPr="005E20F6">
        <w:rPr>
          <w:rFonts w:cs="Arial"/>
          <w:color w:val="000000" w:themeColor="text1"/>
          <w:szCs w:val="22"/>
          <w:lang w:val="en-US"/>
        </w:rPr>
        <w:t>Messe</w:t>
      </w:r>
      <w:proofErr w:type="spellEnd"/>
      <w:r w:rsidRPr="005E20F6">
        <w:rPr>
          <w:rFonts w:cs="Arial"/>
          <w:color w:val="000000" w:themeColor="text1"/>
          <w:szCs w:val="22"/>
          <w:lang w:val="en-US"/>
        </w:rPr>
        <w:t xml:space="preserve"> Frankfurt GmbH.</w:t>
      </w:r>
      <w:r w:rsidRPr="005E20F6">
        <w:rPr>
          <w:rFonts w:cs="Arial"/>
          <w:szCs w:val="22"/>
          <w:lang w:val="en-US"/>
        </w:rPr>
        <w:t xml:space="preserve"> "Everyone, from AM professionals to beginners, should come to Frankfurt by Friday to benefit from this unique platform by gathering information, deepening knowledge and expanding their network." </w:t>
      </w:r>
    </w:p>
    <w:p w14:paraId="529436CD" w14:textId="77777777" w:rsidR="00233C0F" w:rsidRDefault="00233C0F" w:rsidP="006147C1">
      <w:pPr>
        <w:spacing w:line="300" w:lineRule="atLeast"/>
        <w:rPr>
          <w:rFonts w:cs="Arial"/>
          <w:color w:val="000000"/>
          <w:szCs w:val="22"/>
          <w:lang w:val="en-US"/>
        </w:rPr>
      </w:pPr>
    </w:p>
    <w:p w14:paraId="61BC17E9" w14:textId="77777777" w:rsidR="006147C1" w:rsidRPr="005E20F6" w:rsidRDefault="006147C1" w:rsidP="006147C1">
      <w:pPr>
        <w:spacing w:line="300" w:lineRule="atLeast"/>
        <w:rPr>
          <w:rFonts w:cs="Arial"/>
          <w:szCs w:val="22"/>
          <w:lang w:val="en-US"/>
        </w:rPr>
      </w:pPr>
      <w:r w:rsidRPr="005E20F6">
        <w:rPr>
          <w:rFonts w:cs="Arial"/>
          <w:color w:val="000000"/>
          <w:szCs w:val="22"/>
          <w:lang w:val="en-US"/>
        </w:rPr>
        <w:t>All content from the AM4U stage as well as impressions, voices, and more will also be streamed live on Formnext.TV via YouTube. This enables not only Formnext</w:t>
      </w:r>
      <w:r w:rsidRPr="005E20F6">
        <w:rPr>
          <w:rFonts w:cs="Arial"/>
          <w:szCs w:val="22"/>
          <w:lang w:val="en-US"/>
        </w:rPr>
        <w:t xml:space="preserve"> visitors, but also digital viewers, to follow the experts and events live on screen and even put their questions to the speakers.</w:t>
      </w:r>
    </w:p>
    <w:p w14:paraId="07EE3E82" w14:textId="77777777" w:rsidR="006147C1" w:rsidRPr="005E20F6" w:rsidRDefault="006147C1" w:rsidP="006147C1">
      <w:pPr>
        <w:spacing w:line="300" w:lineRule="atLeast"/>
        <w:rPr>
          <w:rFonts w:cs="Arial"/>
          <w:color w:val="000000"/>
          <w:szCs w:val="22"/>
          <w:lang w:val="en-US"/>
        </w:rPr>
      </w:pPr>
    </w:p>
    <w:p w14:paraId="59E0B42D" w14:textId="00CB1C71" w:rsidR="006147C1" w:rsidRDefault="006147C1" w:rsidP="006147C1">
      <w:pPr>
        <w:spacing w:line="280" w:lineRule="atLeast"/>
        <w:rPr>
          <w:rFonts w:cs="Arial"/>
          <w:color w:val="000000"/>
          <w:szCs w:val="22"/>
          <w:lang w:val="en-US"/>
        </w:rPr>
      </w:pPr>
      <w:r w:rsidRPr="005E20F6">
        <w:rPr>
          <w:rFonts w:cs="Arial"/>
          <w:color w:val="000000"/>
          <w:szCs w:val="22"/>
          <w:lang w:val="en-US"/>
        </w:rPr>
        <w:t xml:space="preserve">Further information and the ticket office is available at </w:t>
      </w:r>
      <w:hyperlink r:id="rId8" w:history="1">
        <w:r w:rsidR="00DE4346" w:rsidRPr="00394471">
          <w:rPr>
            <w:rStyle w:val="Hyperlink"/>
            <w:rFonts w:cs="Arial"/>
            <w:szCs w:val="22"/>
            <w:lang w:val="en-US"/>
          </w:rPr>
          <w:t>www.formnext.com</w:t>
        </w:r>
      </w:hyperlink>
      <w:r w:rsidR="00DE4346">
        <w:rPr>
          <w:rFonts w:cs="Arial"/>
          <w:color w:val="000000"/>
          <w:szCs w:val="22"/>
          <w:lang w:val="en-US"/>
        </w:rPr>
        <w:t>.</w:t>
      </w:r>
    </w:p>
    <w:p w14:paraId="77D3DFB3" w14:textId="77777777" w:rsidR="00DE4346" w:rsidRPr="005E20F6" w:rsidRDefault="00DE4346" w:rsidP="006147C1">
      <w:pPr>
        <w:spacing w:line="280" w:lineRule="atLeast"/>
        <w:rPr>
          <w:rFonts w:cs="Arial"/>
          <w:szCs w:val="22"/>
          <w:lang w:val="en-US"/>
        </w:rPr>
      </w:pPr>
    </w:p>
    <w:p w14:paraId="2AE82AF5" w14:textId="77777777" w:rsidR="00575295" w:rsidRPr="005E20F6" w:rsidRDefault="00575295" w:rsidP="00575295">
      <w:pPr>
        <w:spacing w:line="280" w:lineRule="atLeast"/>
        <w:rPr>
          <w:rFonts w:cs="Arial"/>
          <w:szCs w:val="22"/>
          <w:lang w:val="en-US"/>
        </w:rPr>
      </w:pPr>
    </w:p>
    <w:p w14:paraId="372CF552" w14:textId="77777777" w:rsidR="00195D25" w:rsidRPr="005E20F6" w:rsidRDefault="00195D25" w:rsidP="00195D25">
      <w:pPr>
        <w:spacing w:line="280" w:lineRule="atLeast"/>
        <w:rPr>
          <w:rFonts w:cs="Arial"/>
          <w:b/>
          <w:sz w:val="17"/>
          <w:szCs w:val="17"/>
          <w:lang w:val="en-US"/>
        </w:rPr>
      </w:pPr>
      <w:r w:rsidRPr="005E20F6">
        <w:rPr>
          <w:b/>
          <w:bCs/>
          <w:sz w:val="17"/>
          <w:szCs w:val="17"/>
          <w:lang w:val="en-US"/>
        </w:rPr>
        <w:t>Background information on Formnext</w:t>
      </w:r>
      <w:r w:rsidRPr="005E20F6">
        <w:rPr>
          <w:b/>
          <w:bCs/>
          <w:sz w:val="18"/>
          <w:lang w:val="en-US"/>
        </w:rPr>
        <w:t xml:space="preserve">  </w:t>
      </w:r>
    </w:p>
    <w:p w14:paraId="3F3624FA" w14:textId="77777777" w:rsidR="005E0FB0" w:rsidRPr="005E20F6" w:rsidRDefault="005E0FB0" w:rsidP="005E0FB0">
      <w:pPr>
        <w:spacing w:line="280" w:lineRule="atLeast"/>
        <w:rPr>
          <w:sz w:val="17"/>
          <w:lang w:val="en-US"/>
        </w:rPr>
      </w:pPr>
      <w:bookmarkStart w:id="6" w:name="OLE_LINK1"/>
      <w:r w:rsidRPr="005E20F6">
        <w:rPr>
          <w:sz w:val="17"/>
          <w:lang w:val="en-US"/>
        </w:rPr>
        <w:t xml:space="preserve">Formnext is the leading trade fair for Additive Manufacturing and the next generation of intelligent manufacturing solutions. It focuses on the efficient realization of parts and products, from their design to serial production. Formnext shows the future of innovative manufacturing. </w:t>
      </w:r>
      <w:r w:rsidRPr="005E20F6">
        <w:rPr>
          <w:sz w:val="17"/>
          <w:lang w:val="en-US"/>
        </w:rPr>
        <w:lastRenderedPageBreak/>
        <w:t xml:space="preserve">Formnext is organized by Mesago </w:t>
      </w:r>
      <w:proofErr w:type="spellStart"/>
      <w:r w:rsidRPr="005E20F6">
        <w:rPr>
          <w:sz w:val="17"/>
          <w:lang w:val="en-US"/>
        </w:rPr>
        <w:t>Messe</w:t>
      </w:r>
      <w:proofErr w:type="spellEnd"/>
      <w:r w:rsidRPr="005E20F6">
        <w:rPr>
          <w:sz w:val="17"/>
          <w:lang w:val="en-US"/>
        </w:rPr>
        <w:t xml:space="preserve"> Frankfurt GmbH. (</w:t>
      </w:r>
      <w:hyperlink r:id="rId9" w:history="1">
        <w:r w:rsidRPr="005E20F6">
          <w:rPr>
            <w:rStyle w:val="Hyperlink"/>
            <w:color w:val="auto"/>
            <w:sz w:val="17"/>
            <w:u w:val="none"/>
            <w:lang w:val="en-US"/>
          </w:rPr>
          <w:t>formnext.com</w:t>
        </w:r>
      </w:hyperlink>
      <w:r w:rsidRPr="005E20F6">
        <w:rPr>
          <w:sz w:val="17"/>
          <w:lang w:val="en-US"/>
        </w:rPr>
        <w:t>)</w:t>
      </w:r>
    </w:p>
    <w:p w14:paraId="7B10B864" w14:textId="77777777" w:rsidR="00195D25" w:rsidRPr="005E20F6" w:rsidRDefault="00195D25" w:rsidP="00195D25">
      <w:pPr>
        <w:spacing w:line="320" w:lineRule="atLeast"/>
        <w:rPr>
          <w:rFonts w:cs="Arial"/>
          <w:b/>
          <w:sz w:val="17"/>
          <w:szCs w:val="17"/>
          <w:lang w:val="en-US"/>
        </w:rPr>
      </w:pPr>
    </w:p>
    <w:p w14:paraId="4B7ED9B3" w14:textId="77777777" w:rsidR="00195D25" w:rsidRPr="005E20F6" w:rsidRDefault="00195D25" w:rsidP="00195D25">
      <w:pPr>
        <w:spacing w:line="320" w:lineRule="atLeast"/>
        <w:rPr>
          <w:rFonts w:cs="Arial"/>
          <w:b/>
          <w:sz w:val="17"/>
          <w:szCs w:val="17"/>
          <w:lang w:val="en-US"/>
        </w:rPr>
      </w:pPr>
      <w:r w:rsidRPr="005E20F6">
        <w:rPr>
          <w:rFonts w:cs="Arial"/>
          <w:b/>
          <w:bCs/>
          <w:sz w:val="17"/>
          <w:szCs w:val="17"/>
          <w:lang w:val="en-US"/>
        </w:rPr>
        <w:t xml:space="preserve">About Mesago </w:t>
      </w:r>
      <w:proofErr w:type="spellStart"/>
      <w:r w:rsidRPr="005E20F6">
        <w:rPr>
          <w:rFonts w:cs="Arial"/>
          <w:b/>
          <w:bCs/>
          <w:sz w:val="17"/>
          <w:szCs w:val="17"/>
          <w:lang w:val="en-US"/>
        </w:rPr>
        <w:t>Messe</w:t>
      </w:r>
      <w:proofErr w:type="spellEnd"/>
      <w:r w:rsidRPr="005E20F6">
        <w:rPr>
          <w:rFonts w:cs="Arial"/>
          <w:b/>
          <w:bCs/>
          <w:sz w:val="17"/>
          <w:szCs w:val="17"/>
          <w:lang w:val="en-US"/>
        </w:rPr>
        <w:t xml:space="preserve"> Frankfurt</w:t>
      </w:r>
    </w:p>
    <w:p w14:paraId="5C728E27" w14:textId="3D48AC7C" w:rsidR="00195D25" w:rsidRPr="005E20F6" w:rsidRDefault="00195D25" w:rsidP="00195D25">
      <w:pPr>
        <w:autoSpaceDE w:val="0"/>
        <w:autoSpaceDN w:val="0"/>
        <w:adjustRightInd w:val="0"/>
        <w:rPr>
          <w:rFonts w:cs="Arial"/>
          <w:sz w:val="17"/>
          <w:szCs w:val="17"/>
          <w:lang w:val="en-US"/>
        </w:rPr>
      </w:pPr>
      <w:r w:rsidRPr="005E20F6">
        <w:rPr>
          <w:rFonts w:cs="Arial"/>
          <w:sz w:val="17"/>
          <w:szCs w:val="17"/>
          <w:lang w:val="en-US"/>
        </w:rPr>
        <w:t xml:space="preserve">Mesago, founded in 1982 and located in Stuttgart, specializes in exhibitions and conferences on various topics of technology. The company belongs to the </w:t>
      </w:r>
      <w:proofErr w:type="spellStart"/>
      <w:r w:rsidRPr="005E20F6">
        <w:rPr>
          <w:rFonts w:cs="Arial"/>
          <w:sz w:val="17"/>
          <w:szCs w:val="17"/>
          <w:lang w:val="en-US"/>
        </w:rPr>
        <w:t>Messe</w:t>
      </w:r>
      <w:proofErr w:type="spellEnd"/>
      <w:r w:rsidRPr="005E20F6">
        <w:rPr>
          <w:rFonts w:cs="Arial"/>
          <w:sz w:val="17"/>
          <w:szCs w:val="17"/>
          <w:lang w:val="en-US"/>
        </w:rPr>
        <w:t xml:space="preserv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hyperlink r:id="rId10" w:history="1">
        <w:r w:rsidRPr="005E20F6">
          <w:rPr>
            <w:rFonts w:cs="Arial"/>
            <w:sz w:val="17"/>
            <w:szCs w:val="17"/>
            <w:lang w:val="en-US"/>
          </w:rPr>
          <w:t>mesago.com</w:t>
        </w:r>
      </w:hyperlink>
      <w:r w:rsidRPr="005E20F6">
        <w:rPr>
          <w:rFonts w:cs="Arial"/>
          <w:sz w:val="17"/>
          <w:szCs w:val="17"/>
          <w:lang w:val="en-US"/>
        </w:rPr>
        <w:t>)</w:t>
      </w:r>
    </w:p>
    <w:bookmarkEnd w:id="6"/>
    <w:p w14:paraId="31C45E1D" w14:textId="77777777" w:rsidR="00195D25" w:rsidRPr="005E20F6" w:rsidRDefault="00195D25" w:rsidP="00195D25">
      <w:pPr>
        <w:spacing w:line="280" w:lineRule="atLeast"/>
        <w:rPr>
          <w:sz w:val="17"/>
          <w:szCs w:val="17"/>
          <w:lang w:val="en-US"/>
        </w:rPr>
      </w:pPr>
    </w:p>
    <w:p w14:paraId="5A5578B1" w14:textId="77777777" w:rsidR="00E81D05" w:rsidRPr="005E20F6" w:rsidRDefault="00E81D05" w:rsidP="00E81D05">
      <w:pPr>
        <w:spacing w:line="280" w:lineRule="atLeast"/>
        <w:contextualSpacing/>
        <w:rPr>
          <w:b/>
          <w:bCs/>
          <w:noProof/>
          <w:color w:val="000000" w:themeColor="text1"/>
          <w:sz w:val="17"/>
          <w:szCs w:val="17"/>
          <w:lang w:val="en-US"/>
        </w:rPr>
      </w:pPr>
      <w:r w:rsidRPr="005E20F6">
        <w:rPr>
          <w:b/>
          <w:bCs/>
          <w:noProof/>
          <w:color w:val="000000" w:themeColor="text1"/>
          <w:sz w:val="17"/>
          <w:szCs w:val="17"/>
          <w:lang w:val="en-US"/>
        </w:rPr>
        <w:t>Background information on Messe Frankfurt</w:t>
      </w:r>
    </w:p>
    <w:p w14:paraId="1C040D46" w14:textId="77777777" w:rsidR="00E81D05" w:rsidRPr="005E20F6" w:rsidRDefault="00E81D05" w:rsidP="00E81D05">
      <w:pPr>
        <w:spacing w:line="280" w:lineRule="atLeast"/>
        <w:contextualSpacing/>
        <w:rPr>
          <w:rFonts w:cs="Arial"/>
          <w:color w:val="000000" w:themeColor="text1"/>
          <w:sz w:val="17"/>
          <w:szCs w:val="17"/>
          <w:lang w:val="en-US"/>
        </w:rPr>
      </w:pPr>
      <w:r w:rsidRPr="005E20F6">
        <w:rPr>
          <w:color w:val="000000" w:themeColor="text1"/>
          <w:sz w:val="17"/>
          <w:szCs w:val="17"/>
          <w:lang w:val="en-US"/>
        </w:rPr>
        <w:t xml:space="preserve">The </w:t>
      </w:r>
      <w:proofErr w:type="spellStart"/>
      <w:r w:rsidRPr="005E20F6">
        <w:rPr>
          <w:color w:val="000000" w:themeColor="text1"/>
          <w:sz w:val="17"/>
          <w:szCs w:val="17"/>
          <w:lang w:val="en-US"/>
        </w:rPr>
        <w:t>Messe</w:t>
      </w:r>
      <w:proofErr w:type="spellEnd"/>
      <w:r w:rsidRPr="005E20F6">
        <w:rPr>
          <w:color w:val="000000" w:themeColor="text1"/>
          <w:sz w:val="17"/>
          <w:szCs w:val="17"/>
          <w:lang w:val="en-US"/>
        </w:rPr>
        <w:t xml:space="preserve"> Frankfurt Group is one of the world’s leading trade fair, congress and event </w:t>
      </w:r>
      <w:proofErr w:type="spellStart"/>
      <w:r w:rsidRPr="005E20F6">
        <w:rPr>
          <w:color w:val="000000" w:themeColor="text1"/>
          <w:sz w:val="17"/>
          <w:szCs w:val="17"/>
          <w:lang w:val="en-US"/>
        </w:rPr>
        <w:t>organisers</w:t>
      </w:r>
      <w:proofErr w:type="spellEnd"/>
      <w:r w:rsidRPr="005E20F6">
        <w:rPr>
          <w:color w:val="000000" w:themeColor="text1"/>
          <w:sz w:val="17"/>
          <w:szCs w:val="17"/>
          <w:lang w:val="en-US"/>
        </w:rPr>
        <w:t xml:space="preserve"> with their own exhibition grounds. With a workforce of 2,200 people at its headquarters in Frankfurt am Main and in 28 subsidiaries, it </w:t>
      </w:r>
      <w:proofErr w:type="spellStart"/>
      <w:r w:rsidRPr="005E20F6">
        <w:rPr>
          <w:color w:val="000000" w:themeColor="text1"/>
          <w:sz w:val="17"/>
          <w:szCs w:val="17"/>
          <w:lang w:val="en-US"/>
        </w:rPr>
        <w:t>organises</w:t>
      </w:r>
      <w:proofErr w:type="spellEnd"/>
      <w:r w:rsidRPr="005E20F6">
        <w:rPr>
          <w:color w:val="000000" w:themeColor="text1"/>
          <w:sz w:val="17"/>
          <w:szCs w:val="17"/>
          <w:lang w:val="en-US"/>
        </w:rPr>
        <w:t xml:space="preserve"> events around the world. As in the previous year, annual sales for 2021 were significantly lower owing to the COVID-19 pandemic:</w:t>
      </w:r>
      <w:r w:rsidRPr="005E20F6">
        <w:rPr>
          <w:noProof/>
          <w:color w:val="000000" w:themeColor="text1"/>
          <w:sz w:val="17"/>
          <w:szCs w:val="17"/>
          <w:lang w:val="en-US"/>
        </w:rPr>
        <w:t xml:space="preserve"> approximately €154 million compared with Group sales as high as €736 million in pre-pandemic 2019.</w:t>
      </w:r>
      <w:r w:rsidRPr="005E20F6">
        <w:rPr>
          <w:color w:val="000000" w:themeColor="text1"/>
          <w:sz w:val="17"/>
          <w:szCs w:val="17"/>
          <w:lang w:val="en-US"/>
        </w:rPr>
        <w:t xml:space="preserve"> We serve our customers’ business interests efficiently within the framework of our Fairs &amp; Events, Locations and Services business fields. Sustainable business practices are a central pillar in our corporate strategy and strike a healthy balance between ecological and economic interests, social responsibility and diversity. Another of </w:t>
      </w:r>
      <w:proofErr w:type="spellStart"/>
      <w:r w:rsidRPr="005E20F6">
        <w:rPr>
          <w:color w:val="000000" w:themeColor="text1"/>
          <w:sz w:val="17"/>
          <w:szCs w:val="17"/>
          <w:lang w:val="en-US"/>
        </w:rPr>
        <w:t>Messe</w:t>
      </w:r>
      <w:proofErr w:type="spellEnd"/>
      <w:r w:rsidRPr="005E20F6">
        <w:rPr>
          <w:color w:val="000000" w:themeColor="text1"/>
          <w:sz w:val="17"/>
          <w:szCs w:val="17"/>
          <w:lang w:val="en-US"/>
        </w:rPr>
        <w:t xml:space="preserve"> Frankfurt’s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w:t>
      </w:r>
      <w:proofErr w:type="spellStart"/>
      <w:r w:rsidRPr="005E20F6">
        <w:rPr>
          <w:color w:val="000000" w:themeColor="text1"/>
          <w:sz w:val="17"/>
          <w:szCs w:val="17"/>
          <w:lang w:val="en-US"/>
        </w:rPr>
        <w:t>organising</w:t>
      </w:r>
      <w:proofErr w:type="spellEnd"/>
      <w:r w:rsidRPr="005E20F6">
        <w:rPr>
          <w:color w:val="000000" w:themeColor="text1"/>
          <w:sz w:val="17"/>
          <w:szCs w:val="17"/>
          <w:lang w:val="en-US"/>
        </w:rPr>
        <w:t xml:space="preserve"> and running their events. We are using our digital expertise to develop new business models. The wide range of services includes renting exhibition grounds, trade fair construction and marketing, personnel and food services. </w:t>
      </w:r>
    </w:p>
    <w:p w14:paraId="627DEA47" w14:textId="77777777" w:rsidR="00E81D05" w:rsidRPr="005E20F6" w:rsidRDefault="00E81D05" w:rsidP="00E81D05">
      <w:pPr>
        <w:spacing w:line="280" w:lineRule="atLeast"/>
        <w:contextualSpacing/>
        <w:rPr>
          <w:rFonts w:cs="Arial"/>
          <w:color w:val="000000" w:themeColor="text1"/>
          <w:sz w:val="17"/>
          <w:szCs w:val="17"/>
          <w:lang w:val="en-US"/>
        </w:rPr>
      </w:pPr>
      <w:r w:rsidRPr="005E20F6">
        <w:rPr>
          <w:rFonts w:cs="Arial"/>
          <w:color w:val="000000" w:themeColor="text1"/>
          <w:sz w:val="17"/>
          <w:szCs w:val="17"/>
          <w:lang w:val="en-US"/>
        </w:rPr>
        <w:t xml:space="preserve">With its headquarters in Frankfurt am Main, the company is owned by the City of Frankfurt (60 percent) and the State of Hesse (40 percent). </w:t>
      </w:r>
    </w:p>
    <w:p w14:paraId="13919A4F" w14:textId="5CBBF547" w:rsidR="00E81D05" w:rsidRPr="005E20F6" w:rsidRDefault="00E81D05" w:rsidP="00E81D05">
      <w:pPr>
        <w:spacing w:line="280" w:lineRule="atLeast"/>
        <w:contextualSpacing/>
        <w:rPr>
          <w:rStyle w:val="Hyperlink"/>
          <w:rFonts w:cs="Arial"/>
          <w:sz w:val="17"/>
          <w:szCs w:val="17"/>
          <w:lang w:val="en-US"/>
        </w:rPr>
      </w:pPr>
      <w:r w:rsidRPr="005E20F6">
        <w:rPr>
          <w:rFonts w:cs="Arial"/>
          <w:color w:val="000000" w:themeColor="text1"/>
          <w:sz w:val="17"/>
          <w:szCs w:val="17"/>
          <w:lang w:val="en-US"/>
        </w:rPr>
        <w:t>For more information, please visit our website at</w:t>
      </w:r>
      <w:r w:rsidRPr="005E20F6">
        <w:rPr>
          <w:rFonts w:cs="Arial"/>
          <w:sz w:val="17"/>
          <w:szCs w:val="17"/>
          <w:lang w:val="en-US"/>
        </w:rPr>
        <w:t xml:space="preserve">: </w:t>
      </w:r>
      <w:r w:rsidRPr="00722407">
        <w:rPr>
          <w:rStyle w:val="Hyperlink"/>
          <w:rFonts w:cs="Arial"/>
          <w:sz w:val="17"/>
          <w:szCs w:val="17"/>
          <w:lang w:val="en-US"/>
        </w:rPr>
        <w:t>www.</w:t>
      </w:r>
      <w:hyperlink r:id="rId11" w:history="1">
        <w:proofErr w:type="gramStart"/>
        <w:r w:rsidRPr="00722407">
          <w:rPr>
            <w:rStyle w:val="Hyperlink"/>
            <w:rFonts w:cs="Arial"/>
            <w:sz w:val="17"/>
            <w:szCs w:val="17"/>
            <w:lang w:val="en-US"/>
          </w:rPr>
          <w:t>messefrankfurt</w:t>
        </w:r>
        <w:proofErr w:type="gramEnd"/>
      </w:hyperlink>
      <w:r w:rsidRPr="00722407">
        <w:rPr>
          <w:rStyle w:val="Hyperlink"/>
          <w:rFonts w:cs="Arial"/>
          <w:sz w:val="17"/>
          <w:szCs w:val="17"/>
          <w:lang w:val="en-US"/>
        </w:rPr>
        <w:t>.com</w:t>
      </w:r>
    </w:p>
    <w:p w14:paraId="0F241430" w14:textId="77777777" w:rsidR="00195D25" w:rsidRPr="005E20F6" w:rsidRDefault="00195D25" w:rsidP="00195D25">
      <w:pPr>
        <w:spacing w:line="240" w:lineRule="auto"/>
        <w:rPr>
          <w:b/>
          <w:sz w:val="17"/>
          <w:szCs w:val="17"/>
          <w:lang w:val="en-US"/>
        </w:rPr>
      </w:pPr>
    </w:p>
    <w:p w14:paraId="76273041" w14:textId="77777777" w:rsidR="00195D25" w:rsidRPr="005E20F6" w:rsidRDefault="00195D25" w:rsidP="00195D25">
      <w:pPr>
        <w:spacing w:line="240" w:lineRule="auto"/>
        <w:rPr>
          <w:b/>
          <w:sz w:val="17"/>
          <w:lang w:val="en-US"/>
        </w:rPr>
      </w:pPr>
      <w:r w:rsidRPr="005E20F6">
        <w:rPr>
          <w:b/>
          <w:bCs/>
          <w:sz w:val="17"/>
          <w:szCs w:val="17"/>
          <w:lang w:val="en-US"/>
        </w:rPr>
        <w:t>Background information on</w:t>
      </w:r>
      <w:r w:rsidRPr="005E20F6">
        <w:rPr>
          <w:b/>
          <w:bCs/>
          <w:sz w:val="17"/>
          <w:lang w:val="en-US"/>
        </w:rPr>
        <w:t xml:space="preserve"> TCT (Content Partner)</w:t>
      </w:r>
    </w:p>
    <w:p w14:paraId="7A06B10F" w14:textId="1086752C" w:rsidR="009F4029" w:rsidRPr="005E20F6" w:rsidRDefault="009F4029" w:rsidP="00195D25">
      <w:pPr>
        <w:rPr>
          <w:sz w:val="17"/>
          <w:lang w:val="en-US"/>
        </w:rPr>
      </w:pPr>
      <w:r w:rsidRPr="005E20F6">
        <w:rPr>
          <w:sz w:val="17"/>
          <w:lang w:val="en-US"/>
        </w:rPr>
        <w:t>Established in 1992, TCT Group’s mission is to accelerate design-to-manufacturing innovation. Through global trade shows, conferences, magazines, websites and digital products TCT delivers business-critical insights on the technologies that help manufacturers make better products, more quickly and cost-effectively. Through the TCT Awards TCT celebrates the most innovative products and applications across the design-to-manufacturing process chain. The TCT Group is owned by Rapid News Publications Ltd, part of Rapid News Group. (</w:t>
      </w:r>
      <w:hyperlink r:id="rId12" w:tgtFrame="_blank" w:history="1">
        <w:r w:rsidRPr="005E20F6">
          <w:rPr>
            <w:sz w:val="17"/>
            <w:lang w:val="en-US"/>
          </w:rPr>
          <w:t>thetctgroup.com</w:t>
        </w:r>
      </w:hyperlink>
      <w:r w:rsidRPr="005E20F6">
        <w:rPr>
          <w:sz w:val="17"/>
          <w:lang w:val="en-US"/>
        </w:rPr>
        <w:t>) </w:t>
      </w:r>
    </w:p>
    <w:p w14:paraId="0B150BF6" w14:textId="77777777" w:rsidR="009F4029" w:rsidRPr="005E20F6" w:rsidRDefault="009F4029" w:rsidP="00195D25">
      <w:pPr>
        <w:rPr>
          <w:sz w:val="17"/>
          <w:lang w:val="en-US"/>
        </w:rPr>
      </w:pPr>
    </w:p>
    <w:p w14:paraId="30FC8C0B" w14:textId="77777777" w:rsidR="00195D25" w:rsidRPr="005E20F6" w:rsidRDefault="00195D25" w:rsidP="00195D25">
      <w:pPr>
        <w:spacing w:line="240" w:lineRule="auto"/>
        <w:rPr>
          <w:b/>
          <w:sz w:val="17"/>
          <w:szCs w:val="17"/>
          <w:lang w:val="en-US"/>
        </w:rPr>
      </w:pPr>
      <w:r w:rsidRPr="005E20F6">
        <w:rPr>
          <w:b/>
          <w:bCs/>
          <w:sz w:val="17"/>
          <w:szCs w:val="17"/>
          <w:lang w:val="en-US"/>
        </w:rPr>
        <w:t>Background information on the Working Group Additive Manufacturing (Honorary Sponsor)</w:t>
      </w:r>
    </w:p>
    <w:p w14:paraId="166C4869" w14:textId="675C3333" w:rsidR="0059533A" w:rsidRPr="005E20F6" w:rsidRDefault="00195D25" w:rsidP="00195D25">
      <w:pPr>
        <w:spacing w:line="280" w:lineRule="atLeast"/>
        <w:rPr>
          <w:rFonts w:cs="Arial"/>
          <w:b/>
          <w:sz w:val="17"/>
          <w:szCs w:val="17"/>
          <w:lang w:val="en-US"/>
        </w:rPr>
      </w:pPr>
      <w:r w:rsidRPr="005E20F6">
        <w:rPr>
          <w:sz w:val="17"/>
          <w:szCs w:val="17"/>
          <w:lang w:val="en-US"/>
        </w:rPr>
        <w:t>Within the Working Group Additive Manufacturing, about 170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additive manufacturing techniques. (</w:t>
      </w:r>
      <w:hyperlink r:id="rId13" w:history="1">
        <w:r w:rsidRPr="005E20F6">
          <w:rPr>
            <w:rStyle w:val="Hyperlink"/>
            <w:color w:val="auto"/>
            <w:sz w:val="17"/>
            <w:szCs w:val="17"/>
            <w:u w:val="none"/>
            <w:lang w:val="en-US"/>
          </w:rPr>
          <w:t>am.vdma.org</w:t>
        </w:r>
      </w:hyperlink>
      <w:r w:rsidRPr="005E20F6">
        <w:rPr>
          <w:sz w:val="17"/>
          <w:szCs w:val="17"/>
          <w:lang w:val="en-US"/>
        </w:rPr>
        <w:t>)</w:t>
      </w:r>
    </w:p>
    <w:p w14:paraId="5322AE19" w14:textId="77777777" w:rsidR="0059533A" w:rsidRPr="005E20F6" w:rsidRDefault="0059533A" w:rsidP="00A9539C">
      <w:pPr>
        <w:spacing w:line="280" w:lineRule="atLeast"/>
        <w:rPr>
          <w:rFonts w:cs="Arial"/>
          <w:b/>
          <w:sz w:val="17"/>
          <w:szCs w:val="17"/>
          <w:lang w:val="en-US"/>
        </w:rPr>
      </w:pPr>
    </w:p>
    <w:p w14:paraId="747DD9A2" w14:textId="77777777" w:rsidR="0059533A" w:rsidRPr="005E20F6" w:rsidRDefault="0059533A" w:rsidP="00A9539C">
      <w:pPr>
        <w:spacing w:line="280" w:lineRule="atLeast"/>
        <w:rPr>
          <w:rFonts w:cs="Arial"/>
          <w:b/>
          <w:sz w:val="17"/>
          <w:szCs w:val="17"/>
          <w:lang w:val="en-US"/>
        </w:rPr>
      </w:pPr>
    </w:p>
    <w:p w14:paraId="1B1312EA" w14:textId="77777777" w:rsidR="0059533A" w:rsidRPr="005E20F6" w:rsidRDefault="0059533A" w:rsidP="00A9539C">
      <w:pPr>
        <w:spacing w:line="280" w:lineRule="atLeast"/>
        <w:rPr>
          <w:rFonts w:cs="Arial"/>
          <w:b/>
          <w:sz w:val="17"/>
          <w:szCs w:val="17"/>
          <w:lang w:val="en-US"/>
        </w:rPr>
      </w:pPr>
    </w:p>
    <w:p w14:paraId="4F52F7DF" w14:textId="77777777" w:rsidR="0059533A" w:rsidRPr="005E20F6" w:rsidRDefault="0059533A" w:rsidP="00A9539C">
      <w:pPr>
        <w:spacing w:line="280" w:lineRule="atLeast"/>
        <w:rPr>
          <w:rFonts w:cs="Arial"/>
          <w:b/>
          <w:sz w:val="17"/>
          <w:szCs w:val="17"/>
          <w:lang w:val="en-US"/>
        </w:rPr>
      </w:pPr>
    </w:p>
    <w:p w14:paraId="3E708587" w14:textId="77777777" w:rsidR="00ED1F74" w:rsidRPr="005E20F6" w:rsidRDefault="00ED1F74">
      <w:pPr>
        <w:widowControl/>
        <w:spacing w:line="240" w:lineRule="auto"/>
        <w:rPr>
          <w:rFonts w:cs="Arial"/>
          <w:b/>
          <w:sz w:val="17"/>
          <w:szCs w:val="17"/>
          <w:lang w:val="en-US"/>
        </w:rPr>
      </w:pPr>
    </w:p>
    <w:p w14:paraId="6008B962" w14:textId="77777777" w:rsidR="00DF47A4" w:rsidRPr="005E20F6" w:rsidRDefault="00DF47A4">
      <w:pPr>
        <w:widowControl/>
        <w:spacing w:line="240" w:lineRule="auto"/>
        <w:rPr>
          <w:noProof/>
          <w:sz w:val="17"/>
          <w:szCs w:val="17"/>
          <w:lang w:val="en-US"/>
        </w:rPr>
      </w:pPr>
    </w:p>
    <w:sectPr w:rsidR="00DF47A4" w:rsidRPr="005E20F6">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73E67" w14:textId="77777777" w:rsidR="003A36E9" w:rsidRDefault="003A36E9">
      <w:r>
        <w:separator/>
      </w:r>
    </w:p>
  </w:endnote>
  <w:endnote w:type="continuationSeparator" w:id="0">
    <w:p w14:paraId="37843078" w14:textId="77777777" w:rsidR="003A36E9" w:rsidRDefault="003A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rPr>
                              <w:lang w:val="en-US"/>
                            </w:rPr>
                            <w:t xml:space="preserve">Page </w:t>
                          </w:r>
                          <w:r>
                            <w:rPr>
                              <w:lang w:val="en-US"/>
                            </w:rPr>
                            <w:fldChar w:fldCharType="begin"/>
                          </w:r>
                          <w:r>
                            <w:rPr>
                              <w:lang w:val="en-US"/>
                            </w:rPr>
                            <w:instrText xml:space="preserve"> PAGE   \* MERGEFORMAT </w:instrText>
                          </w:r>
                          <w:r>
                            <w:rPr>
                              <w:lang w:val="en-US"/>
                            </w:rPr>
                            <w:fldChar w:fldCharType="separate"/>
                          </w:r>
                          <w:r w:rsidR="00415F10">
                            <w:rPr>
                              <w:noProof/>
                              <w:lang w:val="en-US"/>
                            </w:rPr>
                            <w: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rPr>
                        <w:lang w:val="en-US"/>
                      </w:rPr>
                      <w:t xml:space="preserve">Page </w:t>
                    </w:r>
                    <w:r>
                      <w:rPr>
                        <w:lang w:val="en-US"/>
                      </w:rPr>
                      <w:fldChar w:fldCharType="begin"/>
                    </w:r>
                    <w:r>
                      <w:rPr>
                        <w:lang w:val="en-US"/>
                      </w:rPr>
                      <w:instrText xml:space="preserve"> PAGE   \* MERGEFORMAT </w:instrText>
                    </w:r>
                    <w:r>
                      <w:rPr>
                        <w:lang w:val="en-US"/>
                      </w:rPr>
                      <w:fldChar w:fldCharType="separate"/>
                    </w:r>
                    <w:r w:rsidR="00415F10">
                      <w:rPr>
                        <w:noProof/>
                        <w:lang w:val="en-US"/>
                      </w:rPr>
                      <w:t>3</w:t>
                    </w:r>
                    <w:r>
                      <w:rPr>
                        <w:lang w:val="en-US"/>
                      </w:rPr>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rPr>
                          </w:pPr>
                          <w:bookmarkStart w:id="9" w:name="kthema1"/>
                          <w:bookmarkEnd w:id="9"/>
                        </w:p>
                        <w:p w14:paraId="20BC057A" w14:textId="094C71C9" w:rsidR="00ED1F74" w:rsidRDefault="008C41B1" w:rsidP="00BD2040">
                          <w:pPr>
                            <w:tabs>
                              <w:tab w:val="left" w:pos="567"/>
                            </w:tabs>
                            <w:spacing w:line="200" w:lineRule="exact"/>
                            <w:rPr>
                              <w:noProof/>
                              <w:color w:val="000000"/>
                              <w:spacing w:val="4"/>
                              <w:sz w:val="15"/>
                              <w:szCs w:val="15"/>
                            </w:rPr>
                          </w:pPr>
                          <w:bookmarkStart w:id="10" w:name="kthema2"/>
                          <w:bookmarkEnd w:id="10"/>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5E10DAC3" w:rsidR="00DF47A4" w:rsidRDefault="00A024CA" w:rsidP="00BD2040">
                          <w:pPr>
                            <w:tabs>
                              <w:tab w:val="left" w:pos="567"/>
                            </w:tabs>
                            <w:spacing w:line="200" w:lineRule="exact"/>
                            <w:rPr>
                              <w:noProof/>
                              <w:color w:val="000000"/>
                              <w:spacing w:val="4"/>
                              <w:sz w:val="15"/>
                              <w:szCs w:val="15"/>
                            </w:rPr>
                          </w:pPr>
                          <w:r>
                            <w:rPr>
                              <w:noProof/>
                              <w:color w:val="000000"/>
                              <w:sz w:val="15"/>
                              <w:szCs w:val="15"/>
                              <w:lang w:val="en-US"/>
                            </w:rPr>
                            <w:t>15-18 November 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ED1F74" w:rsidRDefault="00ED1F74">
                    <w:pPr>
                      <w:tabs>
                        <w:tab w:val="left" w:pos="567"/>
                      </w:tabs>
                      <w:spacing w:line="200" w:lineRule="exact"/>
                      <w:rPr>
                        <w:noProof/>
                        <w:color w:val="000000"/>
                        <w:spacing w:val="4"/>
                        <w:sz w:val="15"/>
                        <w:szCs w:val="15"/>
                      </w:rPr>
                    </w:pPr>
                    <w:bookmarkStart w:id="10" w:name="kthema1"/>
                    <w:bookmarkEnd w:id="10"/>
                  </w:p>
                  <w:p w14:paraId="20BC057A" w14:textId="094C71C9" w:rsidR="00ED1F74" w:rsidRDefault="008C41B1" w:rsidP="00BD2040">
                    <w:pPr>
                      <w:tabs>
                        <w:tab w:val="left" w:pos="567"/>
                      </w:tabs>
                      <w:spacing w:line="200" w:lineRule="exact"/>
                      <w:rPr>
                        <w:noProof/>
                        <w:color w:val="000000"/>
                        <w:spacing w:val="4"/>
                        <w:sz w:val="15"/>
                        <w:szCs w:val="15"/>
                      </w:rPr>
                      <w:bidi w:val="0"/>
                    </w:pPr>
                    <w:bookmarkStart w:id="11" w:name="kthema2"/>
                    <w:bookmarkEnd w:id="11"/>
                    <w:r>
                      <w:rPr>
                        <w:noProof/>
                        <w:color w:val="000000"/>
                        <w:sz w:val="15"/>
                        <w:szCs w:val="15"/>
                        <w:lang w:val="en-us"/>
                        <w:b w:val="0"/>
                        <w:bCs w:val="0"/>
                        <w:i w:val="0"/>
                        <w:iCs w:val="0"/>
                        <w:u w:val="none"/>
                        <w:vertAlign w:val="baseline"/>
                        <w:rtl w:val="0"/>
                      </w:rPr>
                      <w:t xml:space="preserve">Formnext</w:t>
                    </w:r>
                  </w:p>
                  <w:p w14:paraId="1FDA0C8E" w14:textId="677E6FC3" w:rsidR="00775193" w:rsidRDefault="00775193" w:rsidP="00775193">
                    <w:pPr>
                      <w:tabs>
                        <w:tab w:val="left" w:pos="567"/>
                      </w:tabs>
                      <w:spacing w:line="200" w:lineRule="exact"/>
                      <w:rPr>
                        <w:noProof/>
                        <w:color w:val="000000"/>
                        <w:spacing w:val="4"/>
                        <w:sz w:val="15"/>
                        <w:szCs w:val="15"/>
                      </w:rPr>
                      <w:bidi w:val="0"/>
                    </w:pPr>
                    <w:r>
                      <w:rPr>
                        <w:noProof/>
                        <w:color w:val="000000"/>
                        <w:sz w:val="15"/>
                        <w:szCs w:val="15"/>
                        <w:lang w:val="en-us"/>
                        <w:b w:val="0"/>
                        <w:bCs w:val="0"/>
                        <w:i w:val="0"/>
                        <w:iCs w:val="0"/>
                        <w:u w:val="none"/>
                        <w:vertAlign w:val="baseline"/>
                        <w:rtl w:val="0"/>
                      </w:rPr>
                      <w:t xml:space="preserve">Frankfurt am Main, Germany </w:t>
                    </w:r>
                  </w:p>
                  <w:p w14:paraId="107454A2" w14:textId="5E10DAC3" w:rsidR="00DF47A4" w:rsidRDefault="00A024CA" w:rsidP="00BD2040">
                    <w:pPr>
                      <w:tabs>
                        <w:tab w:val="left" w:pos="567"/>
                      </w:tabs>
                      <w:spacing w:line="200" w:lineRule="exact"/>
                      <w:rPr>
                        <w:noProof/>
                        <w:color w:val="000000"/>
                        <w:spacing w:val="4"/>
                        <w:sz w:val="15"/>
                        <w:szCs w:val="15"/>
                      </w:rPr>
                      <w:bidi w:val="0"/>
                    </w:pPr>
                    <w:r>
                      <w:rPr>
                        <w:noProof/>
                        <w:color w:val="000000"/>
                        <w:sz w:val="15"/>
                        <w:szCs w:val="15"/>
                        <w:lang w:val="en-us"/>
                        <w:b w:val="0"/>
                        <w:bCs w:val="0"/>
                        <w:i w:val="0"/>
                        <w:iCs w:val="0"/>
                        <w:u w:val="none"/>
                        <w:vertAlign w:val="baseline"/>
                        <w:rtl w:val="0"/>
                      </w:rPr>
                      <w:t xml:space="preserve">15-18 November 2022</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0B69F65B" w:rsidR="00ED1F74" w:rsidRDefault="00DF47A4">
    <w:pPr>
      <w:pStyle w:val="Fuzeile"/>
      <w:spacing w:line="240" w:lineRule="auto"/>
      <w:rPr>
        <w:sz w:val="12"/>
      </w:rPr>
    </w:pPr>
    <w:r>
      <w:rPr>
        <w:noProof/>
        <w:lang w:eastAsia="zh-CN"/>
      </w:rPr>
      <w:drawing>
        <wp:anchor distT="0" distB="0" distL="114300" distR="114300" simplePos="0" relativeHeight="251670016" behindDoc="0" locked="0" layoutInCell="1" allowOverlap="1" wp14:anchorId="4F76AA1D" wp14:editId="5105C604">
          <wp:simplePos x="0" y="0"/>
          <wp:positionH relativeFrom="page">
            <wp:posOffset>5467350</wp:posOffset>
          </wp:positionH>
          <wp:positionV relativeFrom="page">
            <wp:posOffset>10011740</wp:posOffset>
          </wp:positionV>
          <wp:extent cx="939600" cy="285020"/>
          <wp:effectExtent l="0" t="0" r="0" b="127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eastAsia="zh-CN"/>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0415A7E"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Content partner:</w:t>
                          </w:r>
                        </w:p>
                        <w:p w14:paraId="16397D6D" w14:textId="77777777" w:rsidR="00DA6A18" w:rsidRDefault="00DA6A18" w:rsidP="00DA6A18">
                          <w:pPr>
                            <w:spacing w:line="200" w:lineRule="exact"/>
                            <w:rPr>
                              <w:rFonts w:cs="Arial"/>
                              <w:color w:val="000000" w:themeColor="text1"/>
                              <w:sz w:val="15"/>
                              <w:szCs w:val="15"/>
                            </w:rPr>
                          </w:pPr>
                        </w:p>
                        <w:p w14:paraId="368D7692" w14:textId="77777777" w:rsidR="00DA6A18" w:rsidRDefault="00DA6A18" w:rsidP="00DA6A18">
                          <w:pPr>
                            <w:spacing w:line="200" w:lineRule="exact"/>
                            <w:rPr>
                              <w:rFonts w:cs="Arial"/>
                              <w:color w:val="000000" w:themeColor="text1"/>
                              <w:sz w:val="15"/>
                              <w:szCs w:val="15"/>
                            </w:rPr>
                          </w:pPr>
                        </w:p>
                        <w:p w14:paraId="6C0A8CD0" w14:textId="77777777" w:rsidR="00DA6A18" w:rsidRDefault="00DA6A18" w:rsidP="00DA6A18">
                          <w:pPr>
                            <w:spacing w:line="200" w:lineRule="exact"/>
                            <w:rPr>
                              <w:rFonts w:cs="Arial"/>
                              <w:color w:val="000000" w:themeColor="text1"/>
                              <w:sz w:val="15"/>
                              <w:szCs w:val="15"/>
                            </w:rPr>
                          </w:pPr>
                        </w:p>
                        <w:p w14:paraId="6BC8F63B"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eastAsia="zh-CN"/>
                            </w:rPr>
                            <w:drawing>
                              <wp:inline distT="0" distB="0" distL="0" distR="0" wp14:anchorId="5E323963" wp14:editId="47D08360">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79B1A37" w14:textId="77777777" w:rsidR="00DA6A18" w:rsidRDefault="00DA6A18" w:rsidP="00DA6A18">
                          <w:pPr>
                            <w:spacing w:line="200" w:lineRule="exact"/>
                            <w:rPr>
                              <w:rFonts w:cs="Arial"/>
                              <w:color w:val="000000" w:themeColor="text1"/>
                              <w:sz w:val="15"/>
                              <w:szCs w:val="15"/>
                            </w:rPr>
                          </w:pPr>
                        </w:p>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eastAsia="zh-CN"/>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5E20F6">
                            <w:rPr>
                              <w:rFonts w:cs="Arial"/>
                              <w:sz w:val="15"/>
                              <w:szCs w:val="15"/>
                            </w:rPr>
                            <w:t>Mesago Messe Frankfurt GmbH</w:t>
                          </w:r>
                        </w:p>
                        <w:p w14:paraId="7CC1640F" w14:textId="77777777" w:rsidR="00DA6A18" w:rsidRPr="005E20F6" w:rsidRDefault="00DA6A18" w:rsidP="00DA6A18">
                          <w:pPr>
                            <w:spacing w:line="200" w:lineRule="exact"/>
                            <w:rPr>
                              <w:rFonts w:cs="Arial"/>
                              <w:sz w:val="15"/>
                              <w:szCs w:val="15"/>
                              <w:lang w:val="en-US"/>
                            </w:rPr>
                          </w:pPr>
                          <w:proofErr w:type="spellStart"/>
                          <w:r w:rsidRPr="005E20F6">
                            <w:rPr>
                              <w:rFonts w:cs="Arial"/>
                              <w:sz w:val="15"/>
                              <w:szCs w:val="15"/>
                            </w:rPr>
                            <w:t>Rotebuehlstr</w:t>
                          </w:r>
                          <w:proofErr w:type="spellEnd"/>
                          <w:r w:rsidRPr="005E20F6">
                            <w:rPr>
                              <w:rFonts w:cs="Arial"/>
                              <w:sz w:val="15"/>
                              <w:szCs w:val="15"/>
                            </w:rPr>
                            <w:t xml:space="preserve">. </w:t>
                          </w:r>
                          <w:r>
                            <w:rPr>
                              <w:rFonts w:cs="Arial"/>
                              <w:sz w:val="15"/>
                              <w:szCs w:val="15"/>
                              <w:lang w:val="en-US"/>
                            </w:rPr>
                            <w:t>83-85</w:t>
                          </w:r>
                        </w:p>
                        <w:p w14:paraId="22287DB3" w14:textId="77777777" w:rsidR="00DA6A18" w:rsidRPr="005E20F6" w:rsidRDefault="00DA6A18" w:rsidP="00DA6A18">
                          <w:pPr>
                            <w:spacing w:line="200" w:lineRule="exact"/>
                            <w:rPr>
                              <w:rFonts w:cs="Arial"/>
                              <w:sz w:val="15"/>
                              <w:szCs w:val="15"/>
                              <w:lang w:val="en-US"/>
                            </w:rPr>
                          </w:pPr>
                          <w:r>
                            <w:rPr>
                              <w:rFonts w:cs="Arial"/>
                              <w:sz w:val="15"/>
                              <w:szCs w:val="15"/>
                              <w:lang w:val="en-US"/>
                            </w:rPr>
                            <w:t>70178 Stuttgart, Germany</w:t>
                          </w:r>
                        </w:p>
                        <w:p w14:paraId="066B0563" w14:textId="77777777" w:rsidR="00DA6A18" w:rsidRPr="005E20F6" w:rsidRDefault="00DA6A18" w:rsidP="00DA6A18">
                          <w:pPr>
                            <w:spacing w:line="200" w:lineRule="exact"/>
                            <w:rPr>
                              <w:rFonts w:cs="Arial"/>
                              <w:sz w:val="15"/>
                              <w:szCs w:val="15"/>
                              <w:lang w:val="en-US"/>
                            </w:rPr>
                          </w:pPr>
                          <w:r>
                            <w:rPr>
                              <w:rFonts w:cs="Arial"/>
                              <w:sz w:val="15"/>
                              <w:szCs w:val="15"/>
                              <w:lang w:val="en-US"/>
                            </w:rPr>
                            <w:t>mesago.com</w:t>
                          </w:r>
                        </w:p>
                        <w:p w14:paraId="52BA53C5" w14:textId="77777777" w:rsidR="00DA6A18" w:rsidRPr="005E20F6" w:rsidRDefault="00DA6A18" w:rsidP="00DA6A18">
                          <w:pPr>
                            <w:spacing w:line="200" w:lineRule="exact"/>
                            <w:rPr>
                              <w:rFonts w:cs="Arial"/>
                              <w:sz w:val="15"/>
                              <w:szCs w:val="15"/>
                              <w:lang w:val="en-US"/>
                            </w:rPr>
                          </w:pPr>
                        </w:p>
                        <w:p w14:paraId="512C9E3B" w14:textId="77777777" w:rsidR="00DA6A18" w:rsidRPr="005E20F6" w:rsidRDefault="00DA6A18" w:rsidP="00DA6A18">
                          <w:pPr>
                            <w:spacing w:line="200" w:lineRule="exact"/>
                            <w:rPr>
                              <w:rFonts w:cs="Arial"/>
                              <w:sz w:val="15"/>
                              <w:szCs w:val="15"/>
                              <w:lang w:val="en-US"/>
                            </w:rPr>
                          </w:pPr>
                          <w:r>
                            <w:rPr>
                              <w:rFonts w:cs="Arial"/>
                              <w:sz w:val="15"/>
                              <w:szCs w:val="15"/>
                              <w:lang w:val="en-US"/>
                            </w:rPr>
                            <w:t xml:space="preserve">Board of Management: </w:t>
                          </w:r>
                        </w:p>
                        <w:p w14:paraId="37BF2C54" w14:textId="77777777" w:rsidR="00DA6A18" w:rsidRPr="005E20F6" w:rsidRDefault="00DA6A18" w:rsidP="00DA6A18">
                          <w:pPr>
                            <w:spacing w:line="200" w:lineRule="exact"/>
                            <w:rPr>
                              <w:rFonts w:cs="Arial"/>
                              <w:sz w:val="15"/>
                              <w:szCs w:val="15"/>
                              <w:lang w:val="en-US"/>
                            </w:rPr>
                          </w:pPr>
                          <w:r>
                            <w:rPr>
                              <w:rFonts w:cs="Arial"/>
                              <w:sz w:val="15"/>
                              <w:szCs w:val="15"/>
                              <w:lang w:val="en-US"/>
                            </w:rPr>
                            <w:t>Petra Haarburger</w:t>
                          </w:r>
                        </w:p>
                        <w:p w14:paraId="3C1465C3" w14:textId="77777777" w:rsidR="00DA6A18" w:rsidRPr="005E20F6" w:rsidRDefault="00DA6A18" w:rsidP="00DA6A18">
                          <w:pPr>
                            <w:spacing w:line="200" w:lineRule="exact"/>
                            <w:rPr>
                              <w:rFonts w:cs="Arial"/>
                              <w:sz w:val="15"/>
                              <w:szCs w:val="15"/>
                              <w:lang w:val="en-US"/>
                            </w:rPr>
                          </w:pPr>
                          <w:r>
                            <w:rPr>
                              <w:rFonts w:cs="Arial"/>
                              <w:sz w:val="15"/>
                              <w:szCs w:val="15"/>
                              <w:lang w:val="en-US"/>
                            </w:rPr>
                            <w:t>Martin Roschkowski</w:t>
                          </w:r>
                        </w:p>
                        <w:p w14:paraId="7590BC1C" w14:textId="77777777" w:rsidR="00DA6A18" w:rsidRPr="005E20F6" w:rsidRDefault="00DA6A18" w:rsidP="00DA6A18">
                          <w:pPr>
                            <w:spacing w:line="200" w:lineRule="exact"/>
                            <w:rPr>
                              <w:rFonts w:cs="Arial"/>
                              <w:sz w:val="15"/>
                              <w:szCs w:val="15"/>
                              <w:lang w:val="en-US"/>
                            </w:rPr>
                          </w:pPr>
                        </w:p>
                        <w:p w14:paraId="4C8D68F2" w14:textId="77777777" w:rsidR="00DA6A18" w:rsidRPr="005E20F6" w:rsidRDefault="00DA6A18" w:rsidP="00DA6A18">
                          <w:pPr>
                            <w:spacing w:line="200" w:lineRule="exact"/>
                            <w:rPr>
                              <w:rFonts w:cs="Arial"/>
                              <w:sz w:val="15"/>
                              <w:szCs w:val="15"/>
                              <w:lang w:val="en-US"/>
                            </w:rPr>
                          </w:pPr>
                          <w:r>
                            <w:rPr>
                              <w:rFonts w:cs="Arial"/>
                              <w:sz w:val="15"/>
                              <w:szCs w:val="15"/>
                              <w:lang w:val="en-US"/>
                            </w:rPr>
                            <w:t>Register Court: Local Court Stuttgart,</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" filled="f" stroked="f">
              <v:textbox inset="0,0,0,0">
                <w:txbxContent>
                  <w:p w14:paraId="70415A7E"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Content partner:</w:t>
                    </w:r>
                  </w:p>
                  <w:p w14:paraId="16397D6D" w14:textId="77777777" w:rsidR="00DA6A18" w:rsidRDefault="00DA6A18" w:rsidP="00DA6A18">
                    <w:pPr>
                      <w:spacing w:line="200" w:lineRule="exact"/>
                      <w:rPr>
                        <w:rFonts w:cs="Arial"/>
                        <w:color w:val="000000" w:themeColor="text1"/>
                        <w:sz w:val="15"/>
                        <w:szCs w:val="15"/>
                      </w:rPr>
                    </w:pPr>
                  </w:p>
                  <w:p w14:paraId="368D7692" w14:textId="77777777" w:rsidR="00DA6A18" w:rsidRDefault="00DA6A18" w:rsidP="00DA6A18">
                    <w:pPr>
                      <w:spacing w:line="200" w:lineRule="exact"/>
                      <w:rPr>
                        <w:rFonts w:cs="Arial"/>
                        <w:color w:val="000000" w:themeColor="text1"/>
                        <w:sz w:val="15"/>
                        <w:szCs w:val="15"/>
                      </w:rPr>
                    </w:pPr>
                  </w:p>
                  <w:p w14:paraId="6C0A8CD0" w14:textId="77777777" w:rsidR="00DA6A18" w:rsidRDefault="00DA6A18" w:rsidP="00DA6A18">
                    <w:pPr>
                      <w:spacing w:line="200" w:lineRule="exact"/>
                      <w:rPr>
                        <w:rFonts w:cs="Arial"/>
                        <w:color w:val="000000" w:themeColor="text1"/>
                        <w:sz w:val="15"/>
                        <w:szCs w:val="15"/>
                      </w:rPr>
                    </w:pPr>
                  </w:p>
                  <w:p w14:paraId="6BC8F63B"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5E323963" wp14:editId="47D08360">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79B1A37" w14:textId="77777777" w:rsidR="00DA6A18" w:rsidRDefault="00DA6A18" w:rsidP="00DA6A18">
                    <w:pPr>
                      <w:spacing w:line="200" w:lineRule="exact"/>
                      <w:rPr>
                        <w:rFonts w:cs="Arial"/>
                        <w:color w:val="000000" w:themeColor="text1"/>
                        <w:sz w:val="15"/>
                        <w:szCs w:val="15"/>
                      </w:rPr>
                    </w:pPr>
                  </w:p>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5E20F6">
                      <w:rPr>
                        <w:rFonts w:cs="Arial"/>
                        <w:sz w:val="15"/>
                        <w:szCs w:val="15"/>
                      </w:rPr>
                      <w:t>Mesago Messe Frankfurt GmbH</w:t>
                    </w:r>
                  </w:p>
                  <w:p w14:paraId="7CC1640F" w14:textId="77777777" w:rsidR="00DA6A18" w:rsidRPr="005E20F6" w:rsidRDefault="00DA6A18" w:rsidP="00DA6A18">
                    <w:pPr>
                      <w:spacing w:line="200" w:lineRule="exact"/>
                      <w:rPr>
                        <w:rFonts w:cs="Arial"/>
                        <w:sz w:val="15"/>
                        <w:szCs w:val="15"/>
                        <w:lang w:val="en-US"/>
                      </w:rPr>
                    </w:pPr>
                    <w:r w:rsidRPr="005E20F6">
                      <w:rPr>
                        <w:rFonts w:cs="Arial"/>
                        <w:sz w:val="15"/>
                        <w:szCs w:val="15"/>
                      </w:rPr>
                      <w:t xml:space="preserve">Rotebuehlstr. </w:t>
                    </w:r>
                    <w:r>
                      <w:rPr>
                        <w:rFonts w:cs="Arial"/>
                        <w:sz w:val="15"/>
                        <w:szCs w:val="15"/>
                        <w:lang w:val="en-US"/>
                      </w:rPr>
                      <w:t>83-85</w:t>
                    </w:r>
                  </w:p>
                  <w:p w14:paraId="22287DB3" w14:textId="77777777" w:rsidR="00DA6A18" w:rsidRPr="005E20F6" w:rsidRDefault="00DA6A18" w:rsidP="00DA6A18">
                    <w:pPr>
                      <w:spacing w:line="200" w:lineRule="exact"/>
                      <w:rPr>
                        <w:rFonts w:cs="Arial"/>
                        <w:sz w:val="15"/>
                        <w:szCs w:val="15"/>
                        <w:lang w:val="en-US"/>
                      </w:rPr>
                    </w:pPr>
                    <w:r>
                      <w:rPr>
                        <w:rFonts w:cs="Arial"/>
                        <w:sz w:val="15"/>
                        <w:szCs w:val="15"/>
                        <w:lang w:val="en-US"/>
                      </w:rPr>
                      <w:t>70178 Stuttgart, Germany</w:t>
                    </w:r>
                  </w:p>
                  <w:p w14:paraId="066B0563" w14:textId="77777777" w:rsidR="00DA6A18" w:rsidRPr="005E20F6" w:rsidRDefault="00DA6A18" w:rsidP="00DA6A18">
                    <w:pPr>
                      <w:spacing w:line="200" w:lineRule="exact"/>
                      <w:rPr>
                        <w:rFonts w:cs="Arial"/>
                        <w:sz w:val="15"/>
                        <w:szCs w:val="15"/>
                        <w:lang w:val="en-US"/>
                      </w:rPr>
                    </w:pPr>
                    <w:r>
                      <w:rPr>
                        <w:rFonts w:cs="Arial"/>
                        <w:sz w:val="15"/>
                        <w:szCs w:val="15"/>
                        <w:lang w:val="en-US"/>
                      </w:rPr>
                      <w:t>mesago.com</w:t>
                    </w:r>
                  </w:p>
                  <w:p w14:paraId="52BA53C5" w14:textId="77777777" w:rsidR="00DA6A18" w:rsidRPr="005E20F6" w:rsidRDefault="00DA6A18" w:rsidP="00DA6A18">
                    <w:pPr>
                      <w:spacing w:line="200" w:lineRule="exact"/>
                      <w:rPr>
                        <w:rFonts w:cs="Arial"/>
                        <w:sz w:val="15"/>
                        <w:szCs w:val="15"/>
                        <w:lang w:val="en-US"/>
                      </w:rPr>
                    </w:pPr>
                  </w:p>
                  <w:p w14:paraId="512C9E3B" w14:textId="77777777" w:rsidR="00DA6A18" w:rsidRPr="005E20F6" w:rsidRDefault="00DA6A18" w:rsidP="00DA6A18">
                    <w:pPr>
                      <w:spacing w:line="200" w:lineRule="exact"/>
                      <w:rPr>
                        <w:rFonts w:cs="Arial"/>
                        <w:sz w:val="15"/>
                        <w:szCs w:val="15"/>
                        <w:lang w:val="en-US"/>
                      </w:rPr>
                    </w:pPr>
                    <w:r>
                      <w:rPr>
                        <w:rFonts w:cs="Arial"/>
                        <w:sz w:val="15"/>
                        <w:szCs w:val="15"/>
                        <w:lang w:val="en-US"/>
                      </w:rPr>
                      <w:t xml:space="preserve">Board of Management: </w:t>
                    </w:r>
                  </w:p>
                  <w:p w14:paraId="37BF2C54" w14:textId="77777777" w:rsidR="00DA6A18" w:rsidRPr="005E20F6" w:rsidRDefault="00DA6A18" w:rsidP="00DA6A18">
                    <w:pPr>
                      <w:spacing w:line="200" w:lineRule="exact"/>
                      <w:rPr>
                        <w:rFonts w:cs="Arial"/>
                        <w:sz w:val="15"/>
                        <w:szCs w:val="15"/>
                        <w:lang w:val="en-US"/>
                      </w:rPr>
                    </w:pPr>
                    <w:r>
                      <w:rPr>
                        <w:rFonts w:cs="Arial"/>
                        <w:sz w:val="15"/>
                        <w:szCs w:val="15"/>
                        <w:lang w:val="en-US"/>
                      </w:rPr>
                      <w:t>Petra Haarburger</w:t>
                    </w:r>
                  </w:p>
                  <w:p w14:paraId="3C1465C3" w14:textId="77777777" w:rsidR="00DA6A18" w:rsidRPr="005E20F6" w:rsidRDefault="00DA6A18" w:rsidP="00DA6A18">
                    <w:pPr>
                      <w:spacing w:line="200" w:lineRule="exact"/>
                      <w:rPr>
                        <w:rFonts w:cs="Arial"/>
                        <w:sz w:val="15"/>
                        <w:szCs w:val="15"/>
                        <w:lang w:val="en-US"/>
                      </w:rPr>
                    </w:pPr>
                    <w:r>
                      <w:rPr>
                        <w:rFonts w:cs="Arial"/>
                        <w:sz w:val="15"/>
                        <w:szCs w:val="15"/>
                        <w:lang w:val="en-US"/>
                      </w:rPr>
                      <w:t>Martin Roschkowski</w:t>
                    </w:r>
                  </w:p>
                  <w:p w14:paraId="7590BC1C" w14:textId="77777777" w:rsidR="00DA6A18" w:rsidRPr="005E20F6" w:rsidRDefault="00DA6A18" w:rsidP="00DA6A18">
                    <w:pPr>
                      <w:spacing w:line="200" w:lineRule="exact"/>
                      <w:rPr>
                        <w:rFonts w:cs="Arial"/>
                        <w:sz w:val="15"/>
                        <w:szCs w:val="15"/>
                        <w:lang w:val="en-US"/>
                      </w:rPr>
                    </w:pPr>
                  </w:p>
                  <w:p w14:paraId="4C8D68F2" w14:textId="77777777" w:rsidR="00DA6A18" w:rsidRPr="005E20F6" w:rsidRDefault="00DA6A18" w:rsidP="00DA6A18">
                    <w:pPr>
                      <w:spacing w:line="200" w:lineRule="exact"/>
                      <w:rPr>
                        <w:rFonts w:cs="Arial"/>
                        <w:sz w:val="15"/>
                        <w:szCs w:val="15"/>
                        <w:lang w:val="en-US"/>
                      </w:rPr>
                    </w:pPr>
                    <w:r>
                      <w:rPr>
                        <w:rFonts w:cs="Arial"/>
                        <w:sz w:val="15"/>
                        <w:szCs w:val="15"/>
                        <w:lang w:val="en-US"/>
                      </w:rPr>
                      <w:t>Register Court: Local Court Stuttgart,</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D5436" w14:textId="77777777" w:rsidR="003A36E9" w:rsidRDefault="003A36E9">
      <w:r>
        <w:separator/>
      </w:r>
    </w:p>
  </w:footnote>
  <w:footnote w:type="continuationSeparator" w:id="0">
    <w:p w14:paraId="7A3B7CE9" w14:textId="77777777" w:rsidR="003A36E9" w:rsidRDefault="003A3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lang w:eastAsia="zh-CN"/>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eastAsia="zh-CN"/>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inline>
                                  </w:drawing>
                                </w: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bidi w:val="0"/>
                          </w:pPr>
                          <w:r>
                            <w:rPr>
                              <w:noProof/>
                              <w:lang w:val="en-us"/>
                              <w:b w:val="0"/>
                              <w:bCs w:val="0"/>
                              <w:i w:val="0"/>
                              <w:iCs w:val="0"/>
                              <w:u w:val="none"/>
                              <w:vertAlign w:val="baseline"/>
                              <w:rtl w:val="0"/>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2">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 xmlns:mo="http://schemas.microsoft.com/office/mac/office/2008/main" xmlns:mv="urn:schemas-microsoft-com:mac:vml" xmlns:ma14="http://schemas.microsoft.com/office/mac/drawingml/2011/main"/>
                                          </a:ext>
                                        </a:extLst>
                                      </pic:spPr>
                                    </pic:pic>
                                  </a:graphicData>
                                </a:graphic>
                              </wp:inline>
                            </w:drawing>
                          </w:r>
                          <w:r>
                            <w:rPr>
                              <w:vanish/>
                              <w:color w:val="CC00CC"/>
                              <w:sz w:val="16"/>
                              <w:szCs w:val="16"/>
                              <w:b w:val="0"/>
                              <w:bCs w:val="0"/>
                              <w:i w:val="0"/>
                              <w:iCs w:val="0"/>
                              <w:u w:val="none"/>
                              <w:vertAlign w:val="baseline"/>
                              <w:rtl w:val="0"/>
                            </w:rPr>
                            <w:t xml:space="preserve">-------------------------------------------------------------</w:t>
                          </w:r>
                        </w:p>
                      </w:txbxContent>
                    </v:textbox>
                    <w10:wrap anchory="page"/>
                  </v:shape>
                </w:pict>
              </mc:Fallback>
            </mc:AlternateContent>
          </w:r>
          <w:r>
            <w:rPr>
              <w:noProof/>
              <w:lang w:val="en-US"/>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116ED"/>
    <w:rsid w:val="00063890"/>
    <w:rsid w:val="00081EB8"/>
    <w:rsid w:val="00110DE3"/>
    <w:rsid w:val="00195D25"/>
    <w:rsid w:val="00233C0F"/>
    <w:rsid w:val="002E3A34"/>
    <w:rsid w:val="002E7D41"/>
    <w:rsid w:val="003A1ADA"/>
    <w:rsid w:val="003A36E9"/>
    <w:rsid w:val="003D0AF8"/>
    <w:rsid w:val="003D5BA7"/>
    <w:rsid w:val="00415F10"/>
    <w:rsid w:val="00452540"/>
    <w:rsid w:val="00457B0E"/>
    <w:rsid w:val="00481492"/>
    <w:rsid w:val="004F34F8"/>
    <w:rsid w:val="005171E8"/>
    <w:rsid w:val="00571BD2"/>
    <w:rsid w:val="00575295"/>
    <w:rsid w:val="0059533A"/>
    <w:rsid w:val="00597340"/>
    <w:rsid w:val="005E0FB0"/>
    <w:rsid w:val="005E20F6"/>
    <w:rsid w:val="005F64C6"/>
    <w:rsid w:val="0060446C"/>
    <w:rsid w:val="006147C1"/>
    <w:rsid w:val="006825DF"/>
    <w:rsid w:val="00701282"/>
    <w:rsid w:val="007057B0"/>
    <w:rsid w:val="00716AD5"/>
    <w:rsid w:val="00722407"/>
    <w:rsid w:val="00757650"/>
    <w:rsid w:val="00775193"/>
    <w:rsid w:val="00782757"/>
    <w:rsid w:val="00855C9B"/>
    <w:rsid w:val="008738D7"/>
    <w:rsid w:val="008902AF"/>
    <w:rsid w:val="008C0F5C"/>
    <w:rsid w:val="008C41B1"/>
    <w:rsid w:val="00905620"/>
    <w:rsid w:val="00972B16"/>
    <w:rsid w:val="00980809"/>
    <w:rsid w:val="009825A2"/>
    <w:rsid w:val="009A59CF"/>
    <w:rsid w:val="009D17FB"/>
    <w:rsid w:val="009F115F"/>
    <w:rsid w:val="009F4029"/>
    <w:rsid w:val="00A024CA"/>
    <w:rsid w:val="00A25CB0"/>
    <w:rsid w:val="00A44098"/>
    <w:rsid w:val="00A45A6F"/>
    <w:rsid w:val="00A715E4"/>
    <w:rsid w:val="00A9539C"/>
    <w:rsid w:val="00AD73E6"/>
    <w:rsid w:val="00B0405D"/>
    <w:rsid w:val="00B04C44"/>
    <w:rsid w:val="00B40524"/>
    <w:rsid w:val="00B43381"/>
    <w:rsid w:val="00B4487B"/>
    <w:rsid w:val="00B64545"/>
    <w:rsid w:val="00B81C04"/>
    <w:rsid w:val="00B976F0"/>
    <w:rsid w:val="00BA5447"/>
    <w:rsid w:val="00BD2040"/>
    <w:rsid w:val="00C25115"/>
    <w:rsid w:val="00C61000"/>
    <w:rsid w:val="00C7257F"/>
    <w:rsid w:val="00C841CC"/>
    <w:rsid w:val="00C90B6B"/>
    <w:rsid w:val="00C958D1"/>
    <w:rsid w:val="00CA4053"/>
    <w:rsid w:val="00CD0228"/>
    <w:rsid w:val="00CE2D28"/>
    <w:rsid w:val="00CF599E"/>
    <w:rsid w:val="00D53479"/>
    <w:rsid w:val="00D66C38"/>
    <w:rsid w:val="00D80D70"/>
    <w:rsid w:val="00DA6A18"/>
    <w:rsid w:val="00DC39A3"/>
    <w:rsid w:val="00DD7656"/>
    <w:rsid w:val="00DE4346"/>
    <w:rsid w:val="00DF47A4"/>
    <w:rsid w:val="00E1148F"/>
    <w:rsid w:val="00E20860"/>
    <w:rsid w:val="00E31ECE"/>
    <w:rsid w:val="00E40AA6"/>
    <w:rsid w:val="00E81D05"/>
    <w:rsid w:val="00EC75C8"/>
    <w:rsid w:val="00ED1F74"/>
    <w:rsid w:val="00ED3252"/>
    <w:rsid w:val="00EE0E30"/>
    <w:rsid w:val="00F4218B"/>
    <w:rsid w:val="00F63F5D"/>
    <w:rsid w:val="00F65577"/>
    <w:rsid w:val="00F737EC"/>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next.com/" TargetMode="External"/><Relationship Id="rId13" Type="http://schemas.openxmlformats.org/officeDocument/2006/relationships/hyperlink" Target="https://www.vdma.org/level-2-minimal/-/category/379826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sago.de/en/formnext/home.htm" TargetMode="External"/><Relationship Id="rId12" Type="http://schemas.openxmlformats.org/officeDocument/2006/relationships/hyperlink" Target="https://www.thetctgroup.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en.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rporate.mesago.com/events/e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sago.de/en/formnext/home.htm?ovs_tnid=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Relationship Id="rId5" Type="http://schemas.openxmlformats.org/officeDocument/2006/relationships/image" Target="media/image40.png"/><Relationship Id="rId4" Type="http://schemas.openxmlformats.org/officeDocument/2006/relationships/image" Target="media/image30.pn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C588-CBCD-4946-8332-2F614E8C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1244</Words>
  <Characters>7840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9066</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12</cp:revision>
  <cp:lastPrinted>2022-11-15T14:54:00Z</cp:lastPrinted>
  <dcterms:created xsi:type="dcterms:W3CDTF">2022-11-09T17:16:00Z</dcterms:created>
  <dcterms:modified xsi:type="dcterms:W3CDTF">2022-11-15T14:55:00Z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