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E56597" w:rsidRPr="00E56597" w14:paraId="3FCA4723" w14:textId="77777777" w:rsidTr="009A6630">
        <w:trPr>
          <w:trHeight w:val="425"/>
        </w:trPr>
        <w:tc>
          <w:tcPr>
            <w:tcW w:w="5000" w:type="pct"/>
          </w:tcPr>
          <w:p w14:paraId="73B69DA2" w14:textId="687B69F0" w:rsidR="003902B2" w:rsidRPr="00E56597" w:rsidRDefault="000C299C" w:rsidP="003902B2">
            <w:pPr>
              <w:pStyle w:val="Continuoustext"/>
              <w:rPr>
                <w:color w:val="auto"/>
                <w:lang w:val="en-GB"/>
              </w:rPr>
            </w:pPr>
            <w:r>
              <w:rPr>
                <w:color w:val="auto"/>
                <w:lang w:val="en-GB"/>
              </w:rPr>
              <w:t>N</w:t>
            </w:r>
            <w:r w:rsidR="003902B2" w:rsidRPr="00E56597">
              <w:rPr>
                <w:color w:val="auto"/>
                <w:lang w:val="en-GB"/>
              </w:rPr>
              <w:t xml:space="preserve">ews +++ </w:t>
            </w:r>
            <w:r w:rsidR="001939ED" w:rsidRPr="00E56597">
              <w:rPr>
                <w:color w:val="auto"/>
                <w:lang w:val="en-GB"/>
              </w:rPr>
              <w:t>EMV</w:t>
            </w:r>
            <w:r w:rsidR="003902B2" w:rsidRPr="00E56597">
              <w:rPr>
                <w:color w:val="auto"/>
                <w:lang w:val="en-GB"/>
              </w:rPr>
              <w:br/>
            </w:r>
            <w:r w:rsidR="00E56597" w:rsidRPr="00E56597">
              <w:rPr>
                <w:color w:val="auto"/>
                <w:lang w:val="en-GB"/>
              </w:rPr>
              <w:t>Köln</w:t>
            </w:r>
            <w:r w:rsidR="003902B2" w:rsidRPr="00E56597">
              <w:rPr>
                <w:color w:val="auto"/>
                <w:lang w:val="en-GB"/>
              </w:rPr>
              <w:t xml:space="preserve">, </w:t>
            </w:r>
            <w:r w:rsidR="00E56597" w:rsidRPr="00E56597">
              <w:rPr>
                <w:color w:val="auto"/>
                <w:lang w:val="en-GB"/>
              </w:rPr>
              <w:t>12</w:t>
            </w:r>
            <w:r w:rsidR="00AF131B" w:rsidRPr="00E56597">
              <w:rPr>
                <w:color w:val="auto"/>
                <w:lang w:val="en-GB"/>
              </w:rPr>
              <w:t>.</w:t>
            </w:r>
            <w:r w:rsidR="001939ED" w:rsidRPr="00E56597">
              <w:rPr>
                <w:color w:val="auto"/>
                <w:lang w:val="en-GB"/>
              </w:rPr>
              <w:t xml:space="preserve"> </w:t>
            </w:r>
            <w:r w:rsidR="00E56597" w:rsidRPr="00E56597">
              <w:rPr>
                <w:color w:val="auto"/>
                <w:lang w:val="en-GB"/>
              </w:rPr>
              <w:t>-</w:t>
            </w:r>
            <w:r w:rsidR="001939ED" w:rsidRPr="00E56597">
              <w:rPr>
                <w:color w:val="auto"/>
                <w:lang w:val="en-GB"/>
              </w:rPr>
              <w:t xml:space="preserve"> </w:t>
            </w:r>
            <w:r w:rsidR="00E56597" w:rsidRPr="00E56597">
              <w:rPr>
                <w:color w:val="auto"/>
                <w:lang w:val="en-GB"/>
              </w:rPr>
              <w:t>14</w:t>
            </w:r>
            <w:r w:rsidR="00AF131B" w:rsidRPr="00E56597">
              <w:rPr>
                <w:color w:val="auto"/>
                <w:lang w:val="en-GB"/>
              </w:rPr>
              <w:t>.</w:t>
            </w:r>
            <w:r w:rsidR="001939ED" w:rsidRPr="00E56597">
              <w:rPr>
                <w:color w:val="auto"/>
                <w:lang w:val="en-GB"/>
              </w:rPr>
              <w:t xml:space="preserve"> </w:t>
            </w:r>
            <w:proofErr w:type="spellStart"/>
            <w:r w:rsidR="00E56597" w:rsidRPr="00E56597">
              <w:rPr>
                <w:color w:val="auto"/>
                <w:lang w:val="en-GB"/>
              </w:rPr>
              <w:t>März</w:t>
            </w:r>
            <w:proofErr w:type="spellEnd"/>
            <w:r w:rsidR="001939ED" w:rsidRPr="00E56597">
              <w:rPr>
                <w:color w:val="auto"/>
                <w:lang w:val="en-GB"/>
              </w:rPr>
              <w:t xml:space="preserve"> 2024</w:t>
            </w:r>
            <w:r w:rsidR="00240018" w:rsidRPr="00E56597">
              <w:rPr>
                <w:color w:val="auto"/>
                <w:lang w:val="en-GB"/>
              </w:rPr>
              <w:br/>
            </w:r>
          </w:p>
        </w:tc>
      </w:tr>
      <w:tr w:rsidR="00D51603" w:rsidRPr="005E3C63" w14:paraId="067E84E2" w14:textId="77777777" w:rsidTr="009A6630">
        <w:trPr>
          <w:trHeight w:val="425"/>
        </w:trPr>
        <w:tc>
          <w:tcPr>
            <w:tcW w:w="5000" w:type="pct"/>
          </w:tcPr>
          <w:p w14:paraId="4E17EA26" w14:textId="5BAAF4BF" w:rsidR="00D51603" w:rsidRPr="005E3C63" w:rsidRDefault="001939ED" w:rsidP="000A655B">
            <w:pPr>
              <w:pStyle w:val="Productbrand"/>
            </w:pPr>
            <w:bookmarkStart w:id="0" w:name="_Hlk43896002"/>
            <w:r>
              <w:rPr>
                <w:noProof/>
              </w:rPr>
              <w:drawing>
                <wp:inline distT="0" distB="0" distL="0" distR="0" wp14:anchorId="487C2B63" wp14:editId="07386340">
                  <wp:extent cx="751609" cy="266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755369" cy="268034"/>
                          </a:xfrm>
                          <a:prstGeom prst="rect">
                            <a:avLst/>
                          </a:prstGeom>
                        </pic:spPr>
                      </pic:pic>
                    </a:graphicData>
                  </a:graphic>
                </wp:inline>
              </w:drawing>
            </w:r>
          </w:p>
        </w:tc>
      </w:tr>
    </w:tbl>
    <w:p w14:paraId="3EBC73BF" w14:textId="2874CB7B" w:rsidR="00012BD5" w:rsidRPr="00337A82" w:rsidRDefault="00337A82" w:rsidP="00012BD5">
      <w:pPr>
        <w:pStyle w:val="berschrift2"/>
        <w:rPr>
          <w:lang w:val="de-DE"/>
        </w:rPr>
      </w:pPr>
      <w:bookmarkStart w:id="1" w:name="kthema4"/>
      <w:bookmarkEnd w:id="0"/>
      <w:bookmarkEnd w:id="1"/>
      <w:r w:rsidRPr="00337A82">
        <w:rPr>
          <w:lang w:val="de-DE"/>
        </w:rPr>
        <w:t xml:space="preserve">EMV 2024: </w:t>
      </w:r>
      <w:r w:rsidR="0025096F">
        <w:rPr>
          <w:lang w:val="de-DE"/>
        </w:rPr>
        <w:t>Frische Perspektiven</w:t>
      </w:r>
      <w:r>
        <w:rPr>
          <w:lang w:val="de-DE"/>
        </w:rPr>
        <w:t xml:space="preserve"> auf dem Kongress</w:t>
      </w:r>
      <w:r w:rsidR="008D198D">
        <w:rPr>
          <w:lang w:val="de-DE"/>
        </w:rPr>
        <w:t xml:space="preserve"> und auf der Fachmesse</w:t>
      </w:r>
    </w:p>
    <w:p w14:paraId="5EB12F37" w14:textId="22787B4F" w:rsidR="00012BD5" w:rsidRPr="002B1C9D" w:rsidRDefault="00337A82" w:rsidP="00012BD5">
      <w:pPr>
        <w:pStyle w:val="Readup"/>
        <w:rPr>
          <w:sz w:val="16"/>
          <w:lang w:val="de-DE"/>
        </w:rPr>
      </w:pPr>
      <w:r w:rsidRPr="002B1C9D">
        <w:rPr>
          <w:lang w:val="de-DE"/>
        </w:rPr>
        <w:t>Stuttgart</w:t>
      </w:r>
      <w:r w:rsidR="00012BD5" w:rsidRPr="002B1C9D">
        <w:rPr>
          <w:lang w:val="de-DE"/>
        </w:rPr>
        <w:t xml:space="preserve">, </w:t>
      </w:r>
      <w:r w:rsidR="000119F7">
        <w:rPr>
          <w:lang w:val="de-DE"/>
        </w:rPr>
        <w:t>0</w:t>
      </w:r>
      <w:r w:rsidR="00A31E53">
        <w:rPr>
          <w:lang w:val="de-DE"/>
        </w:rPr>
        <w:t>7</w:t>
      </w:r>
      <w:r w:rsidRPr="002B1C9D">
        <w:rPr>
          <w:lang w:val="de-DE"/>
        </w:rPr>
        <w:t>.02.2024</w:t>
      </w:r>
      <w:r w:rsidR="00012BD5" w:rsidRPr="002B1C9D">
        <w:rPr>
          <w:lang w:val="de-DE"/>
        </w:rPr>
        <w:t xml:space="preserve">. </w:t>
      </w:r>
      <w:r w:rsidR="00BB0710">
        <w:rPr>
          <w:lang w:val="de-DE"/>
        </w:rPr>
        <w:t>D</w:t>
      </w:r>
      <w:r w:rsidR="002B1C9D" w:rsidRPr="002B1C9D">
        <w:rPr>
          <w:lang w:val="de-DE"/>
        </w:rPr>
        <w:t>ie EMV</w:t>
      </w:r>
      <w:r w:rsidR="00BB0710">
        <w:rPr>
          <w:lang w:val="de-DE"/>
        </w:rPr>
        <w:t>,</w:t>
      </w:r>
      <w:r w:rsidR="002B1C9D" w:rsidRPr="002B1C9D">
        <w:rPr>
          <w:lang w:val="de-DE"/>
        </w:rPr>
        <w:t xml:space="preserve"> Fachmesse </w:t>
      </w:r>
      <w:r w:rsidR="00BB0710">
        <w:rPr>
          <w:lang w:val="de-DE"/>
        </w:rPr>
        <w:t xml:space="preserve">für Elektromagnetische Verträglichkeit </w:t>
      </w:r>
      <w:r w:rsidR="002B1C9D" w:rsidRPr="002B1C9D">
        <w:rPr>
          <w:lang w:val="de-DE"/>
        </w:rPr>
        <w:t>mit begleitendem wissenscha</w:t>
      </w:r>
      <w:r w:rsidR="002B1C9D">
        <w:rPr>
          <w:lang w:val="de-DE"/>
        </w:rPr>
        <w:t>ftlichen Kongress</w:t>
      </w:r>
      <w:r w:rsidR="00A31E53">
        <w:rPr>
          <w:lang w:val="de-DE"/>
        </w:rPr>
        <w:t>,</w:t>
      </w:r>
      <w:r w:rsidR="002B1C9D">
        <w:rPr>
          <w:lang w:val="de-DE"/>
        </w:rPr>
        <w:t xml:space="preserve"> </w:t>
      </w:r>
      <w:r w:rsidR="00BB0710">
        <w:rPr>
          <w:lang w:val="de-DE"/>
        </w:rPr>
        <w:t xml:space="preserve">findet vom 12. – 14.03.2024 </w:t>
      </w:r>
      <w:r w:rsidR="002B1C9D">
        <w:rPr>
          <w:lang w:val="de-DE"/>
        </w:rPr>
        <w:t>in Köln statt und verspricht ein vielschichtiges</w:t>
      </w:r>
      <w:r w:rsidR="005027E3">
        <w:rPr>
          <w:lang w:val="de-DE"/>
        </w:rPr>
        <w:t>,</w:t>
      </w:r>
      <w:r w:rsidR="002B1C9D">
        <w:rPr>
          <w:lang w:val="de-DE"/>
        </w:rPr>
        <w:t xml:space="preserve"> qualitativ hoch</w:t>
      </w:r>
      <w:r w:rsidR="005027E3">
        <w:rPr>
          <w:lang w:val="de-DE"/>
        </w:rPr>
        <w:t>wertiges</w:t>
      </w:r>
      <w:r w:rsidR="002B1C9D">
        <w:rPr>
          <w:lang w:val="de-DE"/>
        </w:rPr>
        <w:t xml:space="preserve"> Angebot</w:t>
      </w:r>
      <w:r w:rsidR="00012BD5" w:rsidRPr="002B1C9D">
        <w:rPr>
          <w:lang w:val="de-DE"/>
        </w:rPr>
        <w:t>.</w:t>
      </w:r>
      <w:r w:rsidR="002B1C9D">
        <w:rPr>
          <w:lang w:val="de-DE"/>
        </w:rPr>
        <w:t xml:space="preserve"> </w:t>
      </w:r>
      <w:r w:rsidR="00463BFA">
        <w:rPr>
          <w:lang w:val="de-DE"/>
        </w:rPr>
        <w:t>Ein spannendes Begleitprogramm rundet das Messe- und Kongresserlebnis ab.</w:t>
      </w:r>
      <w:r w:rsidR="002B1C9D">
        <w:rPr>
          <w:lang w:val="de-DE"/>
        </w:rPr>
        <w:t xml:space="preserve"> </w:t>
      </w:r>
    </w:p>
    <w:p w14:paraId="4E6D4019" w14:textId="5B342F18" w:rsidR="0078718F" w:rsidRDefault="00EB46F7" w:rsidP="006A698F">
      <w:pPr>
        <w:pStyle w:val="Continuoustext"/>
      </w:pPr>
      <w:r w:rsidRPr="00EB46F7">
        <w:t xml:space="preserve">An drei Tagen bietet der begleitende wissenschaftliche Kongress mit </w:t>
      </w:r>
      <w:r w:rsidR="00111322">
        <w:t xml:space="preserve">praxisorientierten </w:t>
      </w:r>
      <w:r w:rsidRPr="00EB46F7">
        <w:t>Workshops der EMV-Fachmesse ein abwechslungsreiches Programm</w:t>
      </w:r>
      <w:r w:rsidR="00582581">
        <w:t xml:space="preserve"> </w:t>
      </w:r>
      <w:r>
        <w:t>an</w:t>
      </w:r>
      <w:r w:rsidRPr="00EB46F7">
        <w:t>.</w:t>
      </w:r>
      <w:r>
        <w:t xml:space="preserve"> </w:t>
      </w:r>
      <w:r w:rsidR="00CF2DC3" w:rsidRPr="00CF2DC3">
        <w:t xml:space="preserve">Dabei deckt die Veranstaltung in verschiedenen Formaten </w:t>
      </w:r>
      <w:r w:rsidR="00BB0710">
        <w:t>wie K</w:t>
      </w:r>
      <w:r w:rsidR="00CF2DC3" w:rsidRPr="00CF2DC3">
        <w:t>ongressvorträge, Workshops und Posterpräsentationen das gesamte Themenspektrum der elektromagnetischen Verträglichkeit ab.</w:t>
      </w:r>
      <w:r w:rsidR="00C93569">
        <w:t xml:space="preserve"> </w:t>
      </w:r>
    </w:p>
    <w:p w14:paraId="5B2D2787" w14:textId="0F7E9331" w:rsidR="00C93569" w:rsidRPr="004955CC" w:rsidRDefault="004955CC" w:rsidP="004955CC">
      <w:pPr>
        <w:pStyle w:val="Kommentartext"/>
        <w:rPr>
          <w:rFonts w:ascii="Arial" w:hAnsi="Arial" w:cs="Arial"/>
          <w:sz w:val="22"/>
          <w:szCs w:val="36"/>
          <w:lang w:val="de-DE"/>
        </w:rPr>
      </w:pPr>
      <w:r w:rsidRPr="004955CC">
        <w:rPr>
          <w:rFonts w:ascii="Arial" w:hAnsi="Arial" w:cs="Arial"/>
          <w:sz w:val="22"/>
          <w:szCs w:val="36"/>
          <w:lang w:val="de-DE"/>
        </w:rPr>
        <w:t>Das Programm mit deutschen und englischen Beiträgen umfasst 47 Kongressvorträge, unter anderem Session</w:t>
      </w:r>
      <w:r w:rsidRPr="004955CC">
        <w:rPr>
          <w:rFonts w:ascii="Arial" w:hAnsi="Arial" w:cs="Arial"/>
          <w:sz w:val="22"/>
          <w:szCs w:val="36"/>
          <w:lang w:val="de-DE"/>
        </w:rPr>
        <w:t>s</w:t>
      </w:r>
      <w:r>
        <w:rPr>
          <w:rFonts w:ascii="Arial" w:hAnsi="Arial" w:cs="Arial"/>
          <w:sz w:val="22"/>
          <w:szCs w:val="36"/>
          <w:lang w:val="de-DE"/>
        </w:rPr>
        <w:t xml:space="preserve">, </w:t>
      </w:r>
      <w:r w:rsidRPr="004955CC">
        <w:rPr>
          <w:rFonts w:ascii="Arial" w:hAnsi="Arial" w:cs="Arial"/>
          <w:sz w:val="22"/>
          <w:szCs w:val="36"/>
          <w:lang w:val="de-DE"/>
        </w:rPr>
        <w:t xml:space="preserve">die sich mit aktuellen Herausforderungen beschäftigen, </w:t>
      </w:r>
      <w:r w:rsidRPr="004955CC">
        <w:rPr>
          <w:rFonts w:ascii="Arial" w:hAnsi="Arial" w:cs="Arial"/>
          <w:sz w:val="22"/>
          <w:szCs w:val="36"/>
          <w:lang w:val="de-DE"/>
        </w:rPr>
        <w:t xml:space="preserve">wie zum </w:t>
      </w:r>
      <w:r>
        <w:rPr>
          <w:rFonts w:ascii="Arial" w:hAnsi="Arial" w:cs="Arial"/>
          <w:sz w:val="22"/>
          <w:szCs w:val="36"/>
          <w:lang w:val="de-DE"/>
        </w:rPr>
        <w:t>B</w:t>
      </w:r>
      <w:r w:rsidRPr="004955CC">
        <w:rPr>
          <w:rFonts w:ascii="Arial" w:hAnsi="Arial" w:cs="Arial"/>
          <w:sz w:val="22"/>
          <w:szCs w:val="36"/>
          <w:lang w:val="de-DE"/>
        </w:rPr>
        <w:t>eispiel</w:t>
      </w:r>
      <w:r w:rsidRPr="004955CC">
        <w:rPr>
          <w:rFonts w:ascii="Arial" w:hAnsi="Arial" w:cs="Arial"/>
          <w:sz w:val="22"/>
          <w:szCs w:val="36"/>
          <w:lang w:val="de-DE"/>
        </w:rPr>
        <w:t xml:space="preserve"> im Bereich Automotive, Leistungselektronik oder EMV Filter</w:t>
      </w:r>
      <w:r w:rsidRPr="004955CC">
        <w:rPr>
          <w:rFonts w:ascii="Arial" w:hAnsi="Arial" w:cs="Arial"/>
          <w:sz w:val="22"/>
          <w:szCs w:val="36"/>
          <w:lang w:val="de-DE"/>
        </w:rPr>
        <w:t xml:space="preserve">. </w:t>
      </w:r>
      <w:r w:rsidR="00DE1B06" w:rsidRPr="004955CC">
        <w:rPr>
          <w:rFonts w:ascii="Arial" w:hAnsi="Arial" w:cs="Arial"/>
          <w:sz w:val="22"/>
          <w:szCs w:val="36"/>
          <w:lang w:val="de-DE"/>
        </w:rPr>
        <w:t>Darüber hinaus finden</w:t>
      </w:r>
      <w:r w:rsidR="00605374" w:rsidRPr="004955CC">
        <w:rPr>
          <w:rFonts w:ascii="Arial" w:hAnsi="Arial" w:cs="Arial"/>
          <w:sz w:val="22"/>
          <w:szCs w:val="36"/>
          <w:lang w:val="de-DE"/>
        </w:rPr>
        <w:t xml:space="preserve"> </w:t>
      </w:r>
      <w:r w:rsidR="00723AB2" w:rsidRPr="004955CC">
        <w:rPr>
          <w:rFonts w:ascii="Arial" w:hAnsi="Arial" w:cs="Arial"/>
          <w:sz w:val="22"/>
          <w:szCs w:val="36"/>
          <w:lang w:val="de-DE"/>
        </w:rPr>
        <w:t>24 praxisorientierte Workshops</w:t>
      </w:r>
      <w:r w:rsidR="00605374" w:rsidRPr="004955CC">
        <w:rPr>
          <w:rFonts w:ascii="Arial" w:hAnsi="Arial" w:cs="Arial"/>
          <w:sz w:val="22"/>
          <w:szCs w:val="36"/>
          <w:lang w:val="de-DE"/>
        </w:rPr>
        <w:t xml:space="preserve"> </w:t>
      </w:r>
      <w:r w:rsidR="00DE1B06" w:rsidRPr="004955CC">
        <w:rPr>
          <w:rFonts w:ascii="Arial" w:hAnsi="Arial" w:cs="Arial"/>
          <w:sz w:val="22"/>
          <w:szCs w:val="36"/>
          <w:lang w:val="de-DE"/>
        </w:rPr>
        <w:t>statt</w:t>
      </w:r>
      <w:r w:rsidR="00605374" w:rsidRPr="004955CC">
        <w:rPr>
          <w:rFonts w:ascii="Arial" w:hAnsi="Arial" w:cs="Arial"/>
          <w:sz w:val="22"/>
          <w:szCs w:val="36"/>
          <w:lang w:val="de-DE"/>
        </w:rPr>
        <w:t xml:space="preserve">, </w:t>
      </w:r>
      <w:r w:rsidR="002E3E64" w:rsidRPr="004955CC">
        <w:rPr>
          <w:rFonts w:ascii="Arial" w:hAnsi="Arial" w:cs="Arial"/>
          <w:sz w:val="22"/>
          <w:szCs w:val="36"/>
          <w:lang w:val="de-DE"/>
        </w:rPr>
        <w:t xml:space="preserve">wie etwa „Theorie und Praxis von EMV-Messungen in Modenverwirbelungskammern“ </w:t>
      </w:r>
      <w:r w:rsidR="00DA25CC" w:rsidRPr="004955CC">
        <w:rPr>
          <w:rFonts w:ascii="Arial" w:hAnsi="Arial" w:cs="Arial"/>
          <w:sz w:val="22"/>
          <w:szCs w:val="36"/>
          <w:lang w:val="de-DE"/>
        </w:rPr>
        <w:t xml:space="preserve">von Dr. Mathias </w:t>
      </w:r>
      <w:proofErr w:type="spellStart"/>
      <w:r w:rsidR="00DA25CC" w:rsidRPr="004955CC">
        <w:rPr>
          <w:rFonts w:ascii="Arial" w:hAnsi="Arial" w:cs="Arial"/>
          <w:sz w:val="22"/>
          <w:szCs w:val="36"/>
          <w:lang w:val="de-DE"/>
        </w:rPr>
        <w:t>Magdowski</w:t>
      </w:r>
      <w:proofErr w:type="spellEnd"/>
      <w:r w:rsidR="00DA25CC" w:rsidRPr="004955CC">
        <w:rPr>
          <w:rFonts w:ascii="Arial" w:hAnsi="Arial" w:cs="Arial"/>
          <w:sz w:val="22"/>
          <w:szCs w:val="36"/>
          <w:lang w:val="de-DE"/>
        </w:rPr>
        <w:t xml:space="preserve"> von der Otto-von-Guericke Universität in Magdeburg </w:t>
      </w:r>
      <w:r w:rsidR="002E3E64" w:rsidRPr="004955CC">
        <w:rPr>
          <w:rFonts w:ascii="Arial" w:hAnsi="Arial" w:cs="Arial"/>
          <w:sz w:val="22"/>
          <w:szCs w:val="36"/>
          <w:lang w:val="de-DE"/>
        </w:rPr>
        <w:t>oder „Messunsicherheit bei EMV-Prüfungen mit Schwerpunkt Störaussendungen“</w:t>
      </w:r>
      <w:r w:rsidR="00DA25CC" w:rsidRPr="004955CC">
        <w:rPr>
          <w:rFonts w:ascii="Arial" w:hAnsi="Arial" w:cs="Arial"/>
          <w:sz w:val="22"/>
          <w:szCs w:val="36"/>
          <w:lang w:val="de-DE"/>
        </w:rPr>
        <w:t xml:space="preserve"> von Jens Medler, Rohde &amp; Schwarz</w:t>
      </w:r>
      <w:r w:rsidR="002E3E64" w:rsidRPr="004955CC">
        <w:rPr>
          <w:rFonts w:ascii="Arial" w:hAnsi="Arial" w:cs="Arial"/>
          <w:sz w:val="22"/>
          <w:szCs w:val="36"/>
          <w:lang w:val="de-DE"/>
        </w:rPr>
        <w:t xml:space="preserve">, </w:t>
      </w:r>
      <w:r w:rsidR="00605374" w:rsidRPr="004955CC">
        <w:rPr>
          <w:rFonts w:ascii="Arial" w:hAnsi="Arial" w:cs="Arial"/>
          <w:sz w:val="22"/>
          <w:szCs w:val="36"/>
          <w:lang w:val="de-DE"/>
        </w:rPr>
        <w:t xml:space="preserve">die </w:t>
      </w:r>
      <w:r w:rsidR="00DE1B06" w:rsidRPr="004955CC">
        <w:rPr>
          <w:rFonts w:ascii="Arial" w:hAnsi="Arial" w:cs="Arial"/>
          <w:sz w:val="22"/>
          <w:szCs w:val="36"/>
          <w:lang w:val="de-DE"/>
        </w:rPr>
        <w:t xml:space="preserve">sowohl Grundlagen als auch Expertenwissen vermitteln. </w:t>
      </w:r>
    </w:p>
    <w:p w14:paraId="57188573" w14:textId="7AC8C0E9" w:rsidR="00A31E53" w:rsidRPr="00A31E53" w:rsidRDefault="00A31E53" w:rsidP="00A31E53">
      <w:pPr>
        <w:pStyle w:val="berschrift3"/>
        <w:rPr>
          <w:lang w:val="de-DE"/>
        </w:rPr>
      </w:pPr>
      <w:r w:rsidRPr="00A31E53">
        <w:rPr>
          <w:lang w:val="de-DE"/>
        </w:rPr>
        <w:t>Erstmals Posterpräsentationen im Programm</w:t>
      </w:r>
    </w:p>
    <w:p w14:paraId="0CDCBADD" w14:textId="2848DAAF" w:rsidR="00EE4EFE" w:rsidRDefault="00EE4EFE" w:rsidP="00654448">
      <w:pPr>
        <w:pStyle w:val="Continuoustext"/>
      </w:pPr>
      <w:r w:rsidRPr="00EE4EFE">
        <w:t xml:space="preserve">Erstmalig </w:t>
      </w:r>
      <w:r w:rsidR="00CF2DC3">
        <w:t>s</w:t>
      </w:r>
      <w:r w:rsidR="000119F7">
        <w:t>i</w:t>
      </w:r>
      <w:r w:rsidR="00CF2DC3">
        <w:t>nd</w:t>
      </w:r>
      <w:r w:rsidRPr="00EE4EFE">
        <w:t xml:space="preserve"> </w:t>
      </w:r>
      <w:r w:rsidR="00111322">
        <w:t xml:space="preserve">in diesem Jahr </w:t>
      </w:r>
      <w:r w:rsidRPr="00EE4EFE">
        <w:t>P</w:t>
      </w:r>
      <w:r>
        <w:t>osterpräsentationen</w:t>
      </w:r>
      <w:r w:rsidR="006A6707">
        <w:t xml:space="preserve"> Teil </w:t>
      </w:r>
      <w:r w:rsidR="00A31E53">
        <w:t>der EMV</w:t>
      </w:r>
      <w:r w:rsidR="006A6707">
        <w:t xml:space="preserve">. </w:t>
      </w:r>
      <w:r w:rsidR="005671A1" w:rsidRPr="005671A1">
        <w:t xml:space="preserve">Diese Neuerung ermöglicht es Experten, ihre Forschungsergebnisse visuell ansprechend zu präsentieren und in informellen Gesprächen mit anderen </w:t>
      </w:r>
      <w:r w:rsidR="00111322">
        <w:t>T</w:t>
      </w:r>
      <w:r w:rsidR="005671A1" w:rsidRPr="005671A1">
        <w:t>eilnehmern zu vertiefen.</w:t>
      </w:r>
      <w:r w:rsidR="005671A1">
        <w:t xml:space="preserve"> </w:t>
      </w:r>
      <w:r w:rsidR="00111322">
        <w:t xml:space="preserve">Hierzu haben auch Besucher der Fachmesse freien Zutritt. </w:t>
      </w:r>
      <w:r w:rsidR="00D4280D">
        <w:t>Die insgesamt</w:t>
      </w:r>
      <w:r w:rsidR="005671A1">
        <w:t xml:space="preserve"> acht Posterpräsentationen </w:t>
      </w:r>
      <w:r w:rsidR="00CF2DC3">
        <w:t>reichen von</w:t>
      </w:r>
      <w:r w:rsidR="00654448">
        <w:t xml:space="preserve"> </w:t>
      </w:r>
      <w:r w:rsidR="00A31E53">
        <w:t>einem f</w:t>
      </w:r>
      <w:r w:rsidR="00654448">
        <w:t>orensische</w:t>
      </w:r>
      <w:r w:rsidR="00A31E53">
        <w:t>n</w:t>
      </w:r>
      <w:r w:rsidR="00654448">
        <w:t xml:space="preserve"> Detektionssystem für Intentional </w:t>
      </w:r>
      <w:proofErr w:type="spellStart"/>
      <w:r w:rsidR="00654448">
        <w:t>Electromagnetic</w:t>
      </w:r>
      <w:proofErr w:type="spellEnd"/>
      <w:r w:rsidR="00654448">
        <w:t xml:space="preserve"> </w:t>
      </w:r>
      <w:proofErr w:type="spellStart"/>
      <w:r w:rsidR="00654448">
        <w:t>Interference</w:t>
      </w:r>
      <w:proofErr w:type="spellEnd"/>
      <w:r w:rsidR="00654448">
        <w:t xml:space="preserve"> bis</w:t>
      </w:r>
      <w:r w:rsidR="000119F7">
        <w:t xml:space="preserve"> hin zum</w:t>
      </w:r>
      <w:r w:rsidR="00654448">
        <w:t xml:space="preserve"> „Design eines EMV Hybrid-Filters für Hochleistungsstromquellen“ </w:t>
      </w:r>
      <w:r w:rsidR="00CF2DC3">
        <w:t xml:space="preserve">und umfassen </w:t>
      </w:r>
      <w:r w:rsidR="00D4280D">
        <w:t>eine breite Palette der elektromagnetischen Verträglichkeit ab.</w:t>
      </w:r>
      <w:r w:rsidR="00654448">
        <w:t xml:space="preserve"> </w:t>
      </w:r>
    </w:p>
    <w:p w14:paraId="73821B49" w14:textId="2A776B1A" w:rsidR="007F69A9" w:rsidRPr="001B04D7" w:rsidRDefault="001B04D7" w:rsidP="00701D02">
      <w:pPr>
        <w:pStyle w:val="berschrift3"/>
        <w:rPr>
          <w:lang w:val="de-DE"/>
        </w:rPr>
      </w:pPr>
      <w:r w:rsidRPr="001B04D7">
        <w:rPr>
          <w:lang w:val="de-DE"/>
        </w:rPr>
        <w:t>Erweiterte Kongressvielfalt: Special Sessions ber</w:t>
      </w:r>
      <w:r>
        <w:rPr>
          <w:lang w:val="de-DE"/>
        </w:rPr>
        <w:t>eichern das Programm</w:t>
      </w:r>
    </w:p>
    <w:p w14:paraId="7106EC20" w14:textId="58B57CDD" w:rsidR="0057557E" w:rsidRDefault="0057557E" w:rsidP="00F944A0">
      <w:pPr>
        <w:pStyle w:val="Continuoustext"/>
      </w:pPr>
      <w:r w:rsidRPr="0057557E">
        <w:t>Die Eröffnungsveranstalt</w:t>
      </w:r>
      <w:r>
        <w:t xml:space="preserve">ung startet am 12.03.2024 mit einer informativen Keynote von Dr. Martin </w:t>
      </w:r>
      <w:proofErr w:type="spellStart"/>
      <w:r>
        <w:t>Aidam</w:t>
      </w:r>
      <w:proofErr w:type="spellEnd"/>
      <w:r>
        <w:t xml:space="preserve"> von der Mercedes Benz Group AG. Unter dem Titel „</w:t>
      </w:r>
      <w:proofErr w:type="spellStart"/>
      <w:r>
        <w:t>Reverb</w:t>
      </w:r>
      <w:proofErr w:type="spellEnd"/>
      <w:r>
        <w:t xml:space="preserve">, das Ende der </w:t>
      </w:r>
      <w:proofErr w:type="spellStart"/>
      <w:r>
        <w:t>Absorberhallen</w:t>
      </w:r>
      <w:proofErr w:type="spellEnd"/>
      <w:r>
        <w:t xml:space="preserve">?“ wird Dr. </w:t>
      </w:r>
      <w:proofErr w:type="spellStart"/>
      <w:r>
        <w:t>Aidam</w:t>
      </w:r>
      <w:proofErr w:type="spellEnd"/>
      <w:r>
        <w:t xml:space="preserve"> über die </w:t>
      </w:r>
      <w:r w:rsidR="00A30F29">
        <w:t>sich ver</w:t>
      </w:r>
      <w:r>
        <w:t xml:space="preserve">ändernde Landschaft der EMV-Tests für Kraftfahrzeuge und einen möglichen Paradigmenwechsel </w:t>
      </w:r>
      <w:r w:rsidRPr="00F1533B">
        <w:t xml:space="preserve">beleuchten: weg von traditionellen </w:t>
      </w:r>
      <w:proofErr w:type="spellStart"/>
      <w:r w:rsidRPr="00F1533B">
        <w:t>Absorberhallen</w:t>
      </w:r>
      <w:proofErr w:type="spellEnd"/>
      <w:r w:rsidRPr="00F1533B">
        <w:t xml:space="preserve"> hin zu innovativeren </w:t>
      </w:r>
      <w:r w:rsidR="00F1533B" w:rsidRPr="00F1533B">
        <w:t>Modenverwirbelungskammern.</w:t>
      </w:r>
      <w:r w:rsidR="00F1533B">
        <w:t xml:space="preserve"> </w:t>
      </w:r>
    </w:p>
    <w:p w14:paraId="7010E635" w14:textId="24095E57" w:rsidR="00A30F29" w:rsidRDefault="00E86CC3" w:rsidP="00F944A0">
      <w:pPr>
        <w:pStyle w:val="Continuoustext"/>
      </w:pPr>
      <w:r>
        <w:t>A</w:t>
      </w:r>
      <w:r w:rsidR="00BB0710">
        <w:t>m zweiten Messetag t</w:t>
      </w:r>
      <w:r w:rsidR="00A30F29">
        <w:t>rifft sich das</w:t>
      </w:r>
      <w:r>
        <w:t xml:space="preserve"> Diskussionsforum „Funkschutz und Laden“. Die Session widmet sich </w:t>
      </w:r>
      <w:r w:rsidRPr="00E86CC3">
        <w:t xml:space="preserve">den möglichen EMV-Herausforderungen an Elektrofahrzeugen und </w:t>
      </w:r>
      <w:r w:rsidRPr="00E86CC3">
        <w:lastRenderedPageBreak/>
        <w:t xml:space="preserve">ihrer Ladeinfrastruktur. </w:t>
      </w:r>
      <w:r w:rsidR="00A30F29" w:rsidRPr="00A30F29">
        <w:t>Betrachtet werden Maßnahmen und Bewertungen der Stakeholder im Hinblick auf Vorschriften, Normen und Qualitätsziele.</w:t>
      </w:r>
    </w:p>
    <w:p w14:paraId="7150A2A0" w14:textId="332A61DB" w:rsidR="00FD59DC" w:rsidRDefault="00FD59DC" w:rsidP="00F944A0">
      <w:pPr>
        <w:pStyle w:val="Continuoustext"/>
      </w:pPr>
      <w:r>
        <w:t>Der Impulsvortrag mit anschließender Podiumsdiskussion unter dem Titel „Quo Vadis EMV-Forschung:</w:t>
      </w:r>
      <w:r w:rsidR="000101C6">
        <w:t xml:space="preserve"> </w:t>
      </w:r>
      <w:r>
        <w:t xml:space="preserve">Leistungselektronik als ein zukünftiges Kerngebiet?“ wird am Folgetag </w:t>
      </w:r>
      <w:r w:rsidR="000101C6">
        <w:t xml:space="preserve">von der IEEE German Chapter </w:t>
      </w:r>
      <w:r>
        <w:t xml:space="preserve">präsentiert. </w:t>
      </w:r>
      <w:r w:rsidR="00111322">
        <w:t xml:space="preserve">Unter anderen geben </w:t>
      </w:r>
      <w:r>
        <w:t>Prof. Dr.-Ing. Florian Brauer von der FH Kiel und Prof. Dr.-Ing. Sebastian Koj</w:t>
      </w:r>
      <w:r w:rsidR="000101C6">
        <w:t xml:space="preserve"> von der</w:t>
      </w:r>
      <w:r>
        <w:t xml:space="preserve"> Jade Hochschule</w:t>
      </w:r>
      <w:r w:rsidR="000101C6">
        <w:t xml:space="preserve"> </w:t>
      </w:r>
      <w:r w:rsidR="00BB0710">
        <w:t xml:space="preserve">in Wilhelmshaven </w:t>
      </w:r>
      <w:r>
        <w:t xml:space="preserve">Einblicke </w:t>
      </w:r>
      <w:r w:rsidR="00CF2DC3">
        <w:t>in den</w:t>
      </w:r>
      <w:r w:rsidR="000101C6">
        <w:t xml:space="preserve"> </w:t>
      </w:r>
      <w:r w:rsidR="000101C6" w:rsidRPr="000101C6">
        <w:t>Status der EMV-Forschungslandkarte</w:t>
      </w:r>
      <w:r w:rsidR="000101C6">
        <w:t xml:space="preserve"> und </w:t>
      </w:r>
      <w:r w:rsidR="00CF2DC3">
        <w:t xml:space="preserve">zeigen </w:t>
      </w:r>
      <w:r w:rsidR="000101C6">
        <w:t xml:space="preserve">die </w:t>
      </w:r>
      <w:r w:rsidR="000101C6" w:rsidRPr="000101C6">
        <w:t>Bedeutung der EMV in der Leistungselektronik für zukünftige EMV-Forschungsprojekte</w:t>
      </w:r>
      <w:r w:rsidR="000101C6">
        <w:t xml:space="preserve"> auf.</w:t>
      </w:r>
    </w:p>
    <w:p w14:paraId="76520CA5" w14:textId="0C30BB9E" w:rsidR="00C45C0B" w:rsidRDefault="00A30F29" w:rsidP="00467388">
      <w:pPr>
        <w:rPr>
          <w:lang w:val="de-DE"/>
        </w:rPr>
      </w:pPr>
      <w:r w:rsidRPr="00A30F29">
        <w:rPr>
          <w:lang w:val="de-DE"/>
        </w:rPr>
        <w:t>Zum Thema „EMV-Anforderungen an die funktionale Sicherheit“ findet ebenfalls am 14.03. eine Ask-the-</w:t>
      </w:r>
      <w:proofErr w:type="spellStart"/>
      <w:r w:rsidRPr="00A30F29">
        <w:rPr>
          <w:lang w:val="de-DE"/>
        </w:rPr>
        <w:t>Experts</w:t>
      </w:r>
      <w:proofErr w:type="spellEnd"/>
      <w:r w:rsidRPr="00A30F29">
        <w:rPr>
          <w:lang w:val="de-DE"/>
        </w:rPr>
        <w:t xml:space="preserve"> Session statt.</w:t>
      </w:r>
      <w:r w:rsidR="00F72AF5">
        <w:rPr>
          <w:lang w:val="de-DE"/>
        </w:rPr>
        <w:t xml:space="preserve"> In dieser interaktiven Session habe</w:t>
      </w:r>
      <w:r w:rsidR="00CF2DC3">
        <w:rPr>
          <w:lang w:val="de-DE"/>
        </w:rPr>
        <w:t>n</w:t>
      </w:r>
      <w:r w:rsidR="00F72AF5">
        <w:rPr>
          <w:lang w:val="de-DE"/>
        </w:rPr>
        <w:t xml:space="preserve"> die Teilnehmer die Möglichkeit, ihre Fragen zu den EMV-Anforderungen im Kontext der funktionalen Sicherheit zu stellen und von Experten </w:t>
      </w:r>
      <w:r>
        <w:rPr>
          <w:lang w:val="de-DE"/>
        </w:rPr>
        <w:t>A</w:t>
      </w:r>
      <w:r w:rsidR="00F72AF5">
        <w:rPr>
          <w:lang w:val="de-DE"/>
        </w:rPr>
        <w:t xml:space="preserve">ntworten zu erhalten. </w:t>
      </w:r>
      <w:r w:rsidR="00D522FF" w:rsidRPr="00D522FF">
        <w:rPr>
          <w:lang w:val="de-DE"/>
        </w:rPr>
        <w:t xml:space="preserve">Darüber hinaus </w:t>
      </w:r>
      <w:r w:rsidR="00CF2DC3">
        <w:rPr>
          <w:lang w:val="de-DE"/>
        </w:rPr>
        <w:t>wird</w:t>
      </w:r>
      <w:r w:rsidR="00D522FF" w:rsidRPr="00D522FF">
        <w:rPr>
          <w:lang w:val="de-DE"/>
        </w:rPr>
        <w:t xml:space="preserve"> am Veranstaltungsdonnerstag im Messeforum eine Preisverleihung </w:t>
      </w:r>
      <w:r w:rsidR="00CF2DC3">
        <w:rPr>
          <w:lang w:val="de-DE"/>
        </w:rPr>
        <w:t>durchgeführt</w:t>
      </w:r>
      <w:r w:rsidR="00D522FF" w:rsidRPr="00D522FF">
        <w:rPr>
          <w:lang w:val="de-DE"/>
        </w:rPr>
        <w:t xml:space="preserve">. </w:t>
      </w:r>
      <w:r w:rsidRPr="00A30F29">
        <w:rPr>
          <w:lang w:val="de-DE"/>
        </w:rPr>
        <w:t xml:space="preserve">Ausgezeichnet </w:t>
      </w:r>
      <w:proofErr w:type="gramStart"/>
      <w:r w:rsidRPr="00A30F29">
        <w:rPr>
          <w:lang w:val="de-DE"/>
        </w:rPr>
        <w:t>werden</w:t>
      </w:r>
      <w:proofErr w:type="gramEnd"/>
      <w:r w:rsidRPr="00A30F29">
        <w:rPr>
          <w:lang w:val="de-DE"/>
        </w:rPr>
        <w:t xml:space="preserve"> der innovativste Beitrag mit dem Best Paper Award und die drei besten Beiträge junger Ingenieure (max. 35 Jahre) mit dem Young Engineer Award.</w:t>
      </w:r>
    </w:p>
    <w:p w14:paraId="449A6035" w14:textId="77777777" w:rsidR="00A30F29" w:rsidRDefault="00A30F29" w:rsidP="00467388">
      <w:pPr>
        <w:rPr>
          <w:lang w:val="de-DE"/>
        </w:rPr>
      </w:pPr>
    </w:p>
    <w:p w14:paraId="7FAFEF7E" w14:textId="6E703EED" w:rsidR="00C45C0B" w:rsidRDefault="00C45C0B" w:rsidP="00467388">
      <w:pPr>
        <w:rPr>
          <w:lang w:val="de-DE"/>
        </w:rPr>
      </w:pPr>
      <w:bookmarkStart w:id="2" w:name="_Hlk158033901"/>
      <w:r>
        <w:rPr>
          <w:lang w:val="de-DE"/>
        </w:rPr>
        <w:t xml:space="preserve">Das </w:t>
      </w:r>
      <w:r w:rsidR="009B3DD5">
        <w:rPr>
          <w:lang w:val="de-DE"/>
        </w:rPr>
        <w:t xml:space="preserve">gesamte </w:t>
      </w:r>
      <w:r w:rsidR="001A5A97">
        <w:rPr>
          <w:lang w:val="de-DE"/>
        </w:rPr>
        <w:t xml:space="preserve">Kongressprogramm kann </w:t>
      </w:r>
      <w:r w:rsidR="00A30F29">
        <w:rPr>
          <w:lang w:val="de-DE"/>
        </w:rPr>
        <w:t xml:space="preserve">von </w:t>
      </w:r>
      <w:r w:rsidR="001A5A97">
        <w:rPr>
          <w:lang w:val="de-DE"/>
        </w:rPr>
        <w:t xml:space="preserve">der </w:t>
      </w:r>
      <w:hyperlink r:id="rId6" w:anchor="/" w:history="1">
        <w:r w:rsidR="001A5A97" w:rsidRPr="001A5A97">
          <w:rPr>
            <w:rStyle w:val="Hyperlink"/>
            <w:u w:val="single"/>
            <w:lang w:val="de-DE"/>
          </w:rPr>
          <w:t>EMV Website</w:t>
        </w:r>
      </w:hyperlink>
      <w:r w:rsidR="001A5A97">
        <w:rPr>
          <w:lang w:val="de-DE"/>
        </w:rPr>
        <w:t xml:space="preserve"> entnommen werden. </w:t>
      </w:r>
      <w:hyperlink r:id="rId7" w:history="1">
        <w:r w:rsidR="001A5A97" w:rsidRPr="001A5A97">
          <w:rPr>
            <w:rStyle w:val="Hyperlink"/>
            <w:u w:val="single"/>
            <w:lang w:val="de-DE"/>
          </w:rPr>
          <w:t>Anmeldungen</w:t>
        </w:r>
      </w:hyperlink>
      <w:r w:rsidR="001A5A97">
        <w:rPr>
          <w:lang w:val="de-DE"/>
        </w:rPr>
        <w:t xml:space="preserve"> </w:t>
      </w:r>
      <w:r w:rsidR="00A30F29">
        <w:rPr>
          <w:lang w:val="de-DE"/>
        </w:rPr>
        <w:t>für</w:t>
      </w:r>
      <w:r w:rsidR="001A5A97">
        <w:rPr>
          <w:lang w:val="de-DE"/>
        </w:rPr>
        <w:t xml:space="preserve"> einzelne </w:t>
      </w:r>
      <w:r w:rsidR="00111322">
        <w:rPr>
          <w:lang w:val="de-DE"/>
        </w:rPr>
        <w:t>Workshops und für einzelne Kongresstage</w:t>
      </w:r>
      <w:r w:rsidR="001A5A97">
        <w:rPr>
          <w:lang w:val="de-DE"/>
        </w:rPr>
        <w:t xml:space="preserve"> sind ab sofort möglich.</w:t>
      </w:r>
    </w:p>
    <w:bookmarkEnd w:id="2"/>
    <w:p w14:paraId="0BC48ECB" w14:textId="77777777" w:rsidR="00D522FF" w:rsidRPr="00F72AF5" w:rsidRDefault="00D522FF" w:rsidP="00467388">
      <w:pPr>
        <w:rPr>
          <w:lang w:val="de-DE"/>
        </w:rPr>
      </w:pP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5E3C63" w:rsidRDefault="009A6630" w:rsidP="009A6630">
            <w:pPr>
              <w:ind w:left="0"/>
            </w:pPr>
            <w:r w:rsidRPr="005E3C63">
              <w:rPr>
                <w:noProof/>
              </w:rPr>
              <w:drawing>
                <wp:inline distT="0" distB="0" distL="0" distR="0" wp14:anchorId="296ECBF8" wp14:editId="5380B41B">
                  <wp:extent cx="3386966" cy="2260800"/>
                  <wp:effectExtent l="0" t="0" r="444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6966"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6016"/>
      </w:tblGrid>
      <w:tr w:rsidR="00A3041E" w:rsidRPr="00111322" w14:paraId="0FA86FF7" w14:textId="77777777" w:rsidTr="00A31E53">
        <w:trPr>
          <w:trHeight w:val="290"/>
        </w:trPr>
        <w:tc>
          <w:tcPr>
            <w:tcW w:w="6016" w:type="dxa"/>
          </w:tcPr>
          <w:p w14:paraId="771C319E" w14:textId="58D208F0" w:rsidR="00A3041E" w:rsidRPr="00A31E53" w:rsidRDefault="00A31E53" w:rsidP="00A31E53">
            <w:pPr>
              <w:pStyle w:val="Imagecaption"/>
              <w:spacing w:after="0"/>
              <w:rPr>
                <w:lang w:val="de-DE"/>
              </w:rPr>
            </w:pPr>
            <w:r w:rsidRPr="00A31E53">
              <w:rPr>
                <w:lang w:val="de-DE"/>
              </w:rPr>
              <w:t xml:space="preserve">Quelle: Mesago Messe Frankfurt GmbH / </w:t>
            </w:r>
            <w:r w:rsidR="00BB0710" w:rsidRPr="00A31E53">
              <w:rPr>
                <w:lang w:val="de-DE"/>
              </w:rPr>
              <w:t xml:space="preserve">Mathias Kutt </w:t>
            </w:r>
          </w:p>
        </w:tc>
      </w:tr>
    </w:tbl>
    <w:p w14:paraId="23872602" w14:textId="144B3607" w:rsidR="00D522FF" w:rsidRPr="001B04D7" w:rsidRDefault="00D522FF" w:rsidP="00D522FF">
      <w:pPr>
        <w:pStyle w:val="berschrift3"/>
        <w:rPr>
          <w:lang w:val="de-DE"/>
        </w:rPr>
      </w:pPr>
      <w:r>
        <w:rPr>
          <w:lang w:val="de-DE"/>
        </w:rPr>
        <w:t xml:space="preserve">Spannendes Begleitprogramm und </w:t>
      </w:r>
      <w:r w:rsidR="008D198D">
        <w:rPr>
          <w:lang w:val="de-DE"/>
        </w:rPr>
        <w:t>Newcomer auf der Fachmesse</w:t>
      </w:r>
    </w:p>
    <w:p w14:paraId="3D79E952" w14:textId="2666E86B" w:rsidR="008D198D" w:rsidRDefault="008D198D" w:rsidP="0078718F">
      <w:pPr>
        <w:pStyle w:val="Continuoustext"/>
      </w:pPr>
      <w:r w:rsidRPr="008D198D">
        <w:t xml:space="preserve">Die EMV Fachmesse </w:t>
      </w:r>
      <w:r w:rsidR="00A30F29">
        <w:t>versammelt</w:t>
      </w:r>
      <w:r>
        <w:t xml:space="preserve"> über 100 </w:t>
      </w:r>
      <w:hyperlink r:id="rId9" w:history="1">
        <w:r w:rsidRPr="00C45C0B">
          <w:rPr>
            <w:rStyle w:val="Hyperlink"/>
            <w:u w:val="single"/>
          </w:rPr>
          <w:t>nationale und internationale Aussteller</w:t>
        </w:r>
      </w:hyperlink>
      <w:r>
        <w:t>, die ihre neuesten Produkte und Dienstleistungen präsentieren</w:t>
      </w:r>
      <w:r w:rsidR="00AF1F2B">
        <w:t>.</w:t>
      </w:r>
      <w:r w:rsidR="000F2F1D">
        <w:t xml:space="preserve"> </w:t>
      </w:r>
      <w:r w:rsidR="00AF1F2B" w:rsidRPr="00AF1F2B">
        <w:t>Dazu gehören zum Beispiel Rohde &amp; Schwarz oder die Gauss Instruments International GmbH.</w:t>
      </w:r>
      <w:r w:rsidR="00AF1F2B">
        <w:t xml:space="preserve"> </w:t>
      </w:r>
      <w:r w:rsidR="000F2F1D">
        <w:t>In der Newcomer Area haben Unternehmen die Gelegenheit, sich zum ersten Mal auf der EMV zu präsentieren und ihr Potenzial einem breiten Fachpublikum zu zeigen.</w:t>
      </w:r>
    </w:p>
    <w:p w14:paraId="193A8A41" w14:textId="00A9C7D9" w:rsidR="00AF1F2B" w:rsidRDefault="00AF1F2B" w:rsidP="0078718F">
      <w:pPr>
        <w:pStyle w:val="Continuoustext"/>
      </w:pPr>
      <w:r w:rsidRPr="00AF1F2B">
        <w:t xml:space="preserve">Fachbesucher können sich am </w:t>
      </w:r>
      <w:proofErr w:type="spellStart"/>
      <w:r w:rsidRPr="00AF1F2B">
        <w:t>Jobboard</w:t>
      </w:r>
      <w:proofErr w:type="spellEnd"/>
      <w:r w:rsidRPr="00AF1F2B">
        <w:t xml:space="preserve"> über aktuelle Stellenausschreibungen der Branche informieren, um potenzielle Karrierewege auszuloten.</w:t>
      </w:r>
      <w:r>
        <w:t xml:space="preserve"> </w:t>
      </w:r>
      <w:r w:rsidRPr="00AF1F2B">
        <w:t xml:space="preserve">Am 14.03. findet außerdem ein Karrieretag statt. Dort </w:t>
      </w:r>
      <w:r>
        <w:t>werden</w:t>
      </w:r>
      <w:r w:rsidRPr="00AF1F2B">
        <w:t xml:space="preserve"> Studierenden, Berufseinsteigern und Young </w:t>
      </w:r>
      <w:r w:rsidRPr="00AF1F2B">
        <w:lastRenderedPageBreak/>
        <w:t>Professionals eine geführte Tour durch die Messe sowie direkte Gespräche mit potenziellen Arbeitgebern angeboten.</w:t>
      </w:r>
    </w:p>
    <w:p w14:paraId="18AD5B77" w14:textId="0A91DF92" w:rsidR="009B3DD5" w:rsidRDefault="009B3DD5" w:rsidP="0078718F">
      <w:pPr>
        <w:pStyle w:val="Continuoustext"/>
      </w:pPr>
      <w:r w:rsidRPr="009B3DD5">
        <w:t xml:space="preserve">Informationen, Tickets und Preise zur Messe </w:t>
      </w:r>
      <w:r>
        <w:t>sind</w:t>
      </w:r>
      <w:r w:rsidRPr="009B3DD5">
        <w:t xml:space="preserve"> auf der </w:t>
      </w:r>
      <w:hyperlink r:id="rId10" w:history="1">
        <w:r w:rsidRPr="009B3DD5">
          <w:rPr>
            <w:rStyle w:val="Hyperlink"/>
            <w:u w:val="single"/>
          </w:rPr>
          <w:t>Website</w:t>
        </w:r>
      </w:hyperlink>
      <w:r>
        <w:t xml:space="preserve"> einzusehen.</w:t>
      </w:r>
    </w:p>
    <w:p w14:paraId="3986A889" w14:textId="3640ABD7" w:rsidR="00C45C0B" w:rsidRDefault="00C45C0B" w:rsidP="0078718F">
      <w:pPr>
        <w:pStyle w:val="Continuoustext"/>
      </w:pPr>
      <w:r>
        <w:t>Weitere Details zu den Highlights</w:t>
      </w:r>
      <w:r w:rsidR="002B1C9D">
        <w:t xml:space="preserve"> </w:t>
      </w:r>
      <w:r>
        <w:t xml:space="preserve">der Fachmesse </w:t>
      </w:r>
      <w:r w:rsidR="00463BFA">
        <w:t>werden</w:t>
      </w:r>
      <w:r>
        <w:t xml:space="preserve"> in einer gesonderten Pressemitteilung</w:t>
      </w:r>
      <w:r w:rsidR="00463BFA">
        <w:t xml:space="preserve"> veröffentlicht</w:t>
      </w:r>
      <w:r>
        <w:t>.</w:t>
      </w:r>
    </w:p>
    <w:p w14:paraId="6A0D1F8F" w14:textId="77777777" w:rsidR="005027E3" w:rsidRDefault="005027E3" w:rsidP="0078718F">
      <w:pPr>
        <w:pStyle w:val="Continuoustext"/>
      </w:pPr>
    </w:p>
    <w:p w14:paraId="0A154984" w14:textId="318B8E6D" w:rsidR="007B2F67" w:rsidRPr="000119F7" w:rsidRDefault="00281D02" w:rsidP="00A15BC8">
      <w:pPr>
        <w:pStyle w:val="Continuoustext"/>
      </w:pPr>
      <w:r w:rsidRPr="000119F7">
        <w:t>EMV</w:t>
      </w:r>
    </w:p>
    <w:p w14:paraId="6DB1F869" w14:textId="26B36F05" w:rsidR="00A15BC8" w:rsidRPr="00AF131B" w:rsidRDefault="00E56597" w:rsidP="00A15BC8">
      <w:pPr>
        <w:pStyle w:val="Continuoustext"/>
      </w:pPr>
      <w:r>
        <w:t>Internationale Fachmesse mit Workshops für</w:t>
      </w:r>
      <w:r w:rsidR="00F035CF" w:rsidRPr="00AF131B">
        <w:t xml:space="preserve"> Ele</w:t>
      </w:r>
      <w:r>
        <w:t>k</w:t>
      </w:r>
      <w:r w:rsidR="00F035CF" w:rsidRPr="00AF131B">
        <w:t>tromagneti</w:t>
      </w:r>
      <w:r w:rsidR="00AF131B" w:rsidRPr="00AF131B">
        <w:t>sch</w:t>
      </w:r>
      <w:r w:rsidR="00AF131B">
        <w:t>e</w:t>
      </w:r>
      <w:r w:rsidR="00F035CF" w:rsidRPr="00AF131B">
        <w:t xml:space="preserve"> </w:t>
      </w:r>
      <w:r w:rsidR="00AF131B">
        <w:t>Verträglichkeit</w:t>
      </w:r>
      <w:r w:rsidR="00F035CF" w:rsidRPr="00AF131B">
        <w:t xml:space="preserve"> (EM</w:t>
      </w:r>
      <w:r w:rsidR="00AF131B">
        <w:t>V</w:t>
      </w:r>
      <w:r w:rsidR="00F035CF" w:rsidRPr="00AF131B">
        <w:t>)</w:t>
      </w:r>
    </w:p>
    <w:p w14:paraId="5F93BB78" w14:textId="0B6F4169" w:rsidR="00C56C0A" w:rsidRPr="00E56597" w:rsidRDefault="00AF131B" w:rsidP="00673621">
      <w:pPr>
        <w:pStyle w:val="Continuoustext"/>
      </w:pPr>
      <w:r w:rsidRPr="00AF131B">
        <w:t>Die</w:t>
      </w:r>
      <w:r w:rsidR="007B2F67" w:rsidRPr="00AF131B">
        <w:t xml:space="preserve"> </w:t>
      </w:r>
      <w:r w:rsidR="00281D02" w:rsidRPr="00AF131B">
        <w:t>EMV</w:t>
      </w:r>
      <w:r w:rsidR="00F035CF" w:rsidRPr="00AF131B">
        <w:t xml:space="preserve"> </w:t>
      </w:r>
      <w:r w:rsidRPr="00AF131B">
        <w:t>finde</w:t>
      </w:r>
      <w:r w:rsidR="00BB0710">
        <w:t>t</w:t>
      </w:r>
      <w:r w:rsidRPr="00AF131B">
        <w:t xml:space="preserve"> statt vom</w:t>
      </w:r>
      <w:r w:rsidR="007B2F67" w:rsidRPr="00AF131B">
        <w:t xml:space="preserve"> </w:t>
      </w:r>
      <w:r w:rsidR="00E56597" w:rsidRPr="00E56597">
        <w:rPr>
          <w:color w:val="auto"/>
        </w:rPr>
        <w:t>12</w:t>
      </w:r>
      <w:r w:rsidRPr="00E56597">
        <w:rPr>
          <w:color w:val="auto"/>
        </w:rPr>
        <w:t>.</w:t>
      </w:r>
      <w:r w:rsidR="00F035CF" w:rsidRPr="00E56597">
        <w:rPr>
          <w:color w:val="auto"/>
        </w:rPr>
        <w:t xml:space="preserve"> </w:t>
      </w:r>
      <w:r w:rsidR="00E56597" w:rsidRPr="00E56597">
        <w:rPr>
          <w:color w:val="auto"/>
        </w:rPr>
        <w:t>-</w:t>
      </w:r>
      <w:r w:rsidR="00281D02" w:rsidRPr="00E56597">
        <w:rPr>
          <w:color w:val="auto"/>
        </w:rPr>
        <w:t xml:space="preserve"> </w:t>
      </w:r>
      <w:r w:rsidR="00E56597" w:rsidRPr="00E56597">
        <w:rPr>
          <w:color w:val="auto"/>
        </w:rPr>
        <w:t>1</w:t>
      </w:r>
      <w:r w:rsidR="00E56597">
        <w:rPr>
          <w:color w:val="auto"/>
        </w:rPr>
        <w:t>4</w:t>
      </w:r>
      <w:r w:rsidRPr="00E56597">
        <w:rPr>
          <w:color w:val="auto"/>
        </w:rPr>
        <w:t>.</w:t>
      </w:r>
      <w:r w:rsidR="00281D02" w:rsidRPr="00E56597">
        <w:rPr>
          <w:color w:val="auto"/>
        </w:rPr>
        <w:t xml:space="preserve"> </w:t>
      </w:r>
      <w:r w:rsidR="00E56597" w:rsidRPr="00E56597">
        <w:rPr>
          <w:color w:val="auto"/>
        </w:rPr>
        <w:t>März</w:t>
      </w:r>
      <w:r w:rsidR="00281D02" w:rsidRPr="00E56597">
        <w:rPr>
          <w:color w:val="auto"/>
        </w:rPr>
        <w:t xml:space="preserve"> 2024</w:t>
      </w:r>
      <w:r w:rsidR="007B2F67" w:rsidRPr="00E56597">
        <w:rPr>
          <w:color w:val="auto"/>
        </w:rPr>
        <w:t>.</w:t>
      </w:r>
    </w:p>
    <w:p w14:paraId="0A9F4FEA" w14:textId="2A348C9D" w:rsidR="00C56C0A" w:rsidRPr="00AF131B" w:rsidRDefault="007B2F67" w:rsidP="002757C9">
      <w:pPr>
        <w:pStyle w:val="berschrift4"/>
        <w:rPr>
          <w:lang w:val="de-DE"/>
        </w:rPr>
      </w:pPr>
      <w:bookmarkStart w:id="3" w:name="hinweisueberschrift"/>
      <w:bookmarkStart w:id="4" w:name="Presseueberschrift"/>
      <w:bookmarkEnd w:id="3"/>
      <w:bookmarkEnd w:id="4"/>
      <w:r w:rsidRPr="00AF131B">
        <w:rPr>
          <w:lang w:val="de-DE"/>
        </w:rPr>
        <w:t>Press</w:t>
      </w:r>
      <w:r w:rsidR="00AF131B" w:rsidRPr="00AF131B">
        <w:rPr>
          <w:lang w:val="de-DE"/>
        </w:rPr>
        <w:t>e</w:t>
      </w:r>
      <w:r w:rsidR="000C299C">
        <w:rPr>
          <w:lang w:val="de-DE"/>
        </w:rPr>
        <w:t>i</w:t>
      </w:r>
      <w:r w:rsidRPr="00AF131B">
        <w:rPr>
          <w:lang w:val="de-DE"/>
        </w:rPr>
        <w:t>nformation</w:t>
      </w:r>
      <w:r w:rsidR="00AF131B" w:rsidRPr="00AF131B">
        <w:rPr>
          <w:lang w:val="de-DE"/>
        </w:rPr>
        <w:t>en</w:t>
      </w:r>
      <w:r w:rsidRPr="00AF131B">
        <w:rPr>
          <w:lang w:val="de-DE"/>
        </w:rPr>
        <w:t xml:space="preserve"> </w:t>
      </w:r>
      <w:r w:rsidR="00AF131B" w:rsidRPr="00AF131B">
        <w:rPr>
          <w:lang w:val="de-DE"/>
        </w:rPr>
        <w:t>und Foto</w:t>
      </w:r>
      <w:r w:rsidRPr="00AF131B">
        <w:rPr>
          <w:lang w:val="de-DE"/>
        </w:rPr>
        <w:t>material:</w:t>
      </w:r>
    </w:p>
    <w:p w14:paraId="5746C5F7" w14:textId="50B3FF03" w:rsidR="00F035CF" w:rsidRPr="00AF131B" w:rsidRDefault="004955CC" w:rsidP="003F716F">
      <w:pPr>
        <w:pStyle w:val="Continuoustext"/>
      </w:pPr>
      <w:hyperlink r:id="rId11" w:history="1">
        <w:hyperlink r:id="rId12" w:history="1">
          <w:r w:rsidR="000265B5">
            <w:rPr>
              <w:rStyle w:val="Hyperlink"/>
            </w:rPr>
            <w:t xml:space="preserve">Presse - EMV </w:t>
          </w:r>
        </w:hyperlink>
      </w:hyperlink>
    </w:p>
    <w:p w14:paraId="78A8F9D4" w14:textId="4E34E4C5" w:rsidR="00C56C0A" w:rsidRPr="00AF131B" w:rsidRDefault="00C06975" w:rsidP="002757C9">
      <w:pPr>
        <w:pStyle w:val="berschrift4"/>
        <w:rPr>
          <w:lang w:val="de-DE"/>
        </w:rPr>
      </w:pPr>
      <w:r w:rsidRPr="00AF131B">
        <w:rPr>
          <w:lang w:val="de-DE"/>
        </w:rPr>
        <w:t>Links</w:t>
      </w:r>
      <w:r w:rsidR="00AF131B" w:rsidRPr="00AF131B">
        <w:rPr>
          <w:lang w:val="de-DE"/>
        </w:rPr>
        <w:t xml:space="preserve"> zur</w:t>
      </w:r>
      <w:r w:rsidRPr="00AF131B">
        <w:rPr>
          <w:lang w:val="de-DE"/>
        </w:rPr>
        <w:t xml:space="preserve"> </w:t>
      </w:r>
      <w:r w:rsidR="00AF131B" w:rsidRPr="00AF131B">
        <w:rPr>
          <w:lang w:val="de-DE"/>
        </w:rPr>
        <w:t>W</w:t>
      </w:r>
      <w:r w:rsidRPr="00AF131B">
        <w:rPr>
          <w:lang w:val="de-DE"/>
        </w:rPr>
        <w:t>ebs</w:t>
      </w:r>
      <w:r w:rsidR="00AF131B" w:rsidRPr="00AF131B">
        <w:rPr>
          <w:lang w:val="de-DE"/>
        </w:rPr>
        <w:t>eite</w:t>
      </w:r>
      <w:r w:rsidR="009045C6" w:rsidRPr="00AF131B">
        <w:rPr>
          <w:lang w:val="de-DE"/>
        </w:rPr>
        <w:t>:</w:t>
      </w:r>
    </w:p>
    <w:bookmarkStart w:id="5" w:name="Netz"/>
    <w:bookmarkEnd w:id="5"/>
    <w:p w14:paraId="44FDF6FD" w14:textId="1A86A286" w:rsidR="00E56597" w:rsidRPr="00E56597" w:rsidRDefault="00E56597" w:rsidP="00E56597">
      <w:pPr>
        <w:pStyle w:val="xGaplogogram"/>
        <w:rPr>
          <w:lang w:val="de-DE"/>
        </w:rPr>
      </w:pPr>
      <w:r>
        <w:fldChar w:fldCharType="begin"/>
      </w:r>
      <w:r w:rsidRPr="00E56597">
        <w:rPr>
          <w:lang w:val="de-DE"/>
        </w:rPr>
        <w:instrText xml:space="preserve"> HYPERLINK "https://emv.mesago.com/koeln/de.html" </w:instrText>
      </w:r>
      <w:r>
        <w:fldChar w:fldCharType="separate"/>
      </w:r>
      <w:r w:rsidRPr="00E56597">
        <w:rPr>
          <w:rStyle w:val="Hyperlink"/>
          <w:lang w:val="de-DE"/>
        </w:rPr>
        <w:t>EMV - Messe und Kongress für Elektromagnetische Verträglichkeit</w:t>
      </w:r>
      <w:r>
        <w:fldChar w:fldCharType="end"/>
      </w:r>
      <w:r w:rsidRPr="00E56597">
        <w:rPr>
          <w:lang w:val="de-DE"/>
        </w:rPr>
        <w:t xml:space="preserve"> </w:t>
      </w:r>
      <w:hyperlink r:id="rId13" w:history="1">
        <w:r w:rsidR="003C6A6C" w:rsidRPr="00731774">
          <w:rPr>
            <w:rStyle w:val="Hyperlink"/>
            <w:lang w:val="de-DE"/>
          </w:rPr>
          <w:t>https://www.linkedin.com/showcase/emv---international-exhibition-on-</w:t>
        </w:r>
        <w:proofErr w:type="spellStart"/>
        <w:r w:rsidR="003C6A6C" w:rsidRPr="00731774">
          <w:rPr>
            <w:rStyle w:val="Hyperlink"/>
            <w:lang w:val="de-DE"/>
          </w:rPr>
          <w:t>electromagnetic</w:t>
        </w:r>
        <w:proofErr w:type="spellEnd"/>
        <w:r w:rsidR="003C6A6C" w:rsidRPr="00731774">
          <w:rPr>
            <w:rStyle w:val="Hyperlink"/>
            <w:lang w:val="de-DE"/>
          </w:rPr>
          <w:t>-</w:t>
        </w:r>
        <w:proofErr w:type="spellStart"/>
        <w:r w:rsidR="003C6A6C" w:rsidRPr="00731774">
          <w:rPr>
            <w:rStyle w:val="Hyperlink"/>
            <w:lang w:val="de-DE"/>
          </w:rPr>
          <w:t>compatibility-emc</w:t>
        </w:r>
        <w:proofErr w:type="spellEnd"/>
        <w:r w:rsidR="003C6A6C" w:rsidRPr="00731774">
          <w:rPr>
            <w:rStyle w:val="Hyperlink"/>
            <w:lang w:val="de-DE"/>
          </w:rPr>
          <w:t>-</w:t>
        </w:r>
      </w:hyperlink>
    </w:p>
    <w:p w14:paraId="1AD84247" w14:textId="78455853" w:rsidR="00C7027D" w:rsidRDefault="00C7027D" w:rsidP="003F716F">
      <w:pPr>
        <w:pStyle w:val="xGaplogogram"/>
        <w:rPr>
          <w:lang w:val="de-DE"/>
        </w:rPr>
      </w:pPr>
    </w:p>
    <w:p w14:paraId="74E4FCFF" w14:textId="0FCACA2F" w:rsidR="005027E3" w:rsidRDefault="005027E3" w:rsidP="003F716F">
      <w:pPr>
        <w:pStyle w:val="xGaplogogram"/>
        <w:rPr>
          <w:lang w:val="de-DE"/>
        </w:rPr>
      </w:pPr>
    </w:p>
    <w:p w14:paraId="71BB372D" w14:textId="77777777" w:rsidR="005027E3" w:rsidRPr="00E56597" w:rsidRDefault="005027E3" w:rsidP="003F716F">
      <w:pPr>
        <w:pStyle w:val="xGaplogogram"/>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111322" w14:paraId="46D167E0" w14:textId="77777777" w:rsidTr="00D27EB6">
        <w:tc>
          <w:tcPr>
            <w:tcW w:w="5000" w:type="pct"/>
            <w:tcMar>
              <w:left w:w="142" w:type="dxa"/>
              <w:right w:w="0" w:type="dxa"/>
            </w:tcMar>
          </w:tcPr>
          <w:p w14:paraId="11BAD02F" w14:textId="7463CB8F" w:rsidR="003902B2" w:rsidRPr="00E56597" w:rsidRDefault="001939ED" w:rsidP="003A4F8E">
            <w:pPr>
              <w:pStyle w:val="Logogram"/>
              <w:rPr>
                <w:lang w:val="de-DE"/>
              </w:rPr>
            </w:pPr>
            <w:r>
              <w:rPr>
                <w:noProof/>
              </w:rPr>
              <w:lastRenderedPageBreak/>
              <w:drawing>
                <wp:anchor distT="0" distB="0" distL="114300" distR="114300" simplePos="0" relativeHeight="251658240" behindDoc="1" locked="0" layoutInCell="1" allowOverlap="1" wp14:anchorId="33851AF2" wp14:editId="26EF9474">
                  <wp:simplePos x="0" y="0"/>
                  <wp:positionH relativeFrom="column">
                    <wp:posOffset>13335</wp:posOffset>
                  </wp:positionH>
                  <wp:positionV relativeFrom="paragraph">
                    <wp:posOffset>40005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111322" w14:paraId="384C85AF" w14:textId="77777777" w:rsidTr="00D27EB6">
        <w:tc>
          <w:tcPr>
            <w:tcW w:w="5000" w:type="pct"/>
          </w:tcPr>
          <w:p w14:paraId="6A8ADD2E" w14:textId="78BAE472" w:rsidR="003902B2" w:rsidRPr="00AF131B" w:rsidRDefault="00AF131B" w:rsidP="003A4F8E">
            <w:pPr>
              <w:pStyle w:val="Contact"/>
              <w:rPr>
                <w:lang w:val="de-DE"/>
              </w:rPr>
            </w:pPr>
            <w:r w:rsidRPr="00AF131B">
              <w:rPr>
                <w:lang w:val="de-DE"/>
              </w:rPr>
              <w:t>Ihr Kontakt</w:t>
            </w:r>
            <w:r w:rsidR="003902B2" w:rsidRPr="00AF131B">
              <w:rPr>
                <w:lang w:val="de-DE"/>
              </w:rPr>
              <w:t>:</w:t>
            </w:r>
          </w:p>
          <w:p w14:paraId="6C54219F" w14:textId="54353BD7" w:rsidR="003902B2" w:rsidRPr="00AF131B" w:rsidRDefault="001939ED" w:rsidP="003902B2">
            <w:pPr>
              <w:pStyle w:val="Continuoustext"/>
            </w:pPr>
            <w:r w:rsidRPr="00AF131B">
              <w:t>Vineeta Manglani</w:t>
            </w:r>
            <w:r w:rsidR="003902B2" w:rsidRPr="00AF131B">
              <w:br/>
            </w:r>
            <w:r w:rsidR="00AF131B" w:rsidRPr="00AF131B">
              <w:t>Telefon</w:t>
            </w:r>
            <w:r w:rsidR="003902B2" w:rsidRPr="00AF131B">
              <w:t>: +</w:t>
            </w:r>
            <w:r w:rsidR="005855F0" w:rsidRPr="00AF131B">
              <w:t>49 711 61946-297</w:t>
            </w:r>
            <w:r w:rsidR="003902B2" w:rsidRPr="00AF131B">
              <w:br/>
            </w:r>
            <w:r w:rsidR="005855F0" w:rsidRPr="00AF131B">
              <w:t>Vineeta.Manglani@mesago.com</w:t>
            </w:r>
          </w:p>
          <w:p w14:paraId="729AD0E3" w14:textId="74F69317" w:rsidR="009F0D32" w:rsidRPr="000A655B" w:rsidRDefault="005855F0" w:rsidP="005855F0">
            <w:pPr>
              <w:pStyle w:val="Continuoustext"/>
            </w:pPr>
            <w:r>
              <w:t>Mesago Messe Frankfurt GmbH</w:t>
            </w:r>
            <w:r w:rsidR="003902B2" w:rsidRPr="000A655B">
              <w:br/>
            </w:r>
            <w:r>
              <w:t>Roteb</w:t>
            </w:r>
            <w:r w:rsidR="00AF131B">
              <w:t>ü</w:t>
            </w:r>
            <w:r>
              <w:t>hlstraße 83 -85</w:t>
            </w:r>
            <w:r w:rsidR="003902B2" w:rsidRPr="000A655B">
              <w:br/>
            </w:r>
            <w:r>
              <w:t>70178 Stuttgart</w:t>
            </w:r>
            <w:r w:rsidR="009373ED">
              <w:br/>
            </w:r>
            <w:hyperlink r:id="rId15" w:history="1">
              <w:r w:rsidR="004D4FFD" w:rsidRPr="004A7203">
                <w:rPr>
                  <w:rStyle w:val="Hyperlink"/>
                </w:rPr>
                <w:t>www.mesago.com</w:t>
              </w:r>
            </w:hyperlink>
          </w:p>
        </w:tc>
      </w:tr>
    </w:tbl>
    <w:p w14:paraId="5F29D09F" w14:textId="036BA6E9" w:rsidR="005855F0" w:rsidRPr="00E56597" w:rsidRDefault="00AF131B" w:rsidP="00D425CB">
      <w:pPr>
        <w:pStyle w:val="berschrift4"/>
        <w:rPr>
          <w:rFonts w:eastAsia="Times New Roman"/>
          <w:lang w:val="de-DE"/>
        </w:rPr>
      </w:pPr>
      <w:r w:rsidRPr="00E56597">
        <w:rPr>
          <w:rFonts w:eastAsia="Times New Roman"/>
          <w:lang w:val="de-DE"/>
        </w:rPr>
        <w:t>Hintergrundinformation</w:t>
      </w:r>
      <w:r w:rsidR="00C43C44" w:rsidRPr="00E56597">
        <w:rPr>
          <w:rFonts w:eastAsia="Times New Roman"/>
          <w:lang w:val="de-DE"/>
        </w:rPr>
        <w:t xml:space="preserve"> Mesago Messe Frankfurt GmbH</w:t>
      </w:r>
    </w:p>
    <w:p w14:paraId="0AA560FA" w14:textId="77777777" w:rsidR="00AF131B" w:rsidRPr="00AF131B" w:rsidRDefault="00AF131B" w:rsidP="00AF131B">
      <w:pPr>
        <w:rPr>
          <w:rFonts w:ascii="Arial" w:hAnsi="Arial" w:cs="Arial"/>
          <w:lang w:val="de-DE"/>
        </w:rPr>
      </w:pPr>
      <w:r w:rsidRPr="00AF131B">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6" w:history="1">
        <w:r w:rsidRPr="00AF131B">
          <w:rPr>
            <w:rStyle w:val="Hyperlink"/>
            <w:rFonts w:cs="Arial"/>
            <w:lang w:val="de-DE"/>
          </w:rPr>
          <w:t>mesago.com</w:t>
        </w:r>
      </w:hyperlink>
      <w:r w:rsidRPr="00AF131B">
        <w:rPr>
          <w:rFonts w:ascii="Arial" w:hAnsi="Arial" w:cs="Arial"/>
          <w:lang w:val="de-DE"/>
        </w:rPr>
        <w:t>)</w:t>
      </w:r>
    </w:p>
    <w:p w14:paraId="6AB14FBB" w14:textId="3404FF1E" w:rsidR="00A925F0" w:rsidRPr="00AF131B" w:rsidRDefault="00AF131B" w:rsidP="00D425CB">
      <w:pPr>
        <w:pStyle w:val="berschrift4"/>
        <w:rPr>
          <w:rFonts w:eastAsia="Times New Roman"/>
          <w:lang w:val="de-DE"/>
        </w:rPr>
      </w:pPr>
      <w:r w:rsidRPr="00AF131B">
        <w:rPr>
          <w:rFonts w:eastAsia="Times New Roman"/>
          <w:lang w:val="de-DE"/>
        </w:rPr>
        <w:t>Hintergrundinformation</w:t>
      </w:r>
      <w:r w:rsidR="009045C6" w:rsidRPr="00AF131B">
        <w:rPr>
          <w:rFonts w:eastAsia="Times New Roman"/>
          <w:lang w:val="de-DE"/>
        </w:rPr>
        <w:t xml:space="preserve"> Messe Frankfurt</w:t>
      </w:r>
    </w:p>
    <w:p w14:paraId="4EA8AE76" w14:textId="77777777" w:rsidR="00AF131B" w:rsidRPr="00AF131B" w:rsidRDefault="00AF131B" w:rsidP="00854A27">
      <w:pPr>
        <w:pStyle w:val="Continuoustext"/>
      </w:pPr>
      <w:r>
        <w:fldChar w:fldCharType="begin"/>
      </w:r>
      <w:r>
        <w:instrText xml:space="preserve"> HYPERLINK "http://</w:instrText>
      </w:r>
      <w:r w:rsidRPr="00AF131B">
        <w:instrText>www.messefrankfurt.com/hintergrundinformation</w:instrText>
      </w:r>
    </w:p>
    <w:p w14:paraId="3839C081" w14:textId="77777777" w:rsidR="00AF131B" w:rsidRPr="005F4834" w:rsidRDefault="00AF131B" w:rsidP="00854A27">
      <w:pPr>
        <w:pStyle w:val="Continuoustext"/>
        <w:rPr>
          <w:rStyle w:val="Hyperlink"/>
        </w:rPr>
      </w:pPr>
      <w:r>
        <w:instrText xml:space="preserve">" </w:instrText>
      </w:r>
      <w:r>
        <w:fldChar w:fldCharType="separate"/>
      </w:r>
      <w:r w:rsidRPr="005F4834">
        <w:rPr>
          <w:rStyle w:val="Hyperlink"/>
        </w:rPr>
        <w:t>www.messefrankfurt.com/hintergrundinformation</w:t>
      </w:r>
    </w:p>
    <w:p w14:paraId="2B6A7C47" w14:textId="74680922" w:rsidR="00B36757" w:rsidRPr="00AF131B" w:rsidRDefault="00AF131B" w:rsidP="00B36757">
      <w:pPr>
        <w:pStyle w:val="berschrift4"/>
        <w:rPr>
          <w:rFonts w:eastAsia="Times New Roman"/>
          <w:lang w:val="de-DE"/>
        </w:rPr>
      </w:pPr>
      <w:r>
        <w:fldChar w:fldCharType="end"/>
      </w:r>
      <w:r>
        <w:rPr>
          <w:rFonts w:eastAsia="Times New Roman"/>
          <w:lang w:val="de-DE"/>
        </w:rPr>
        <w:t>Nachhaltigkeit</w:t>
      </w:r>
      <w:r w:rsidR="00AF2C83" w:rsidRPr="00AF131B">
        <w:rPr>
          <w:rFonts w:eastAsia="Times New Roman"/>
          <w:lang w:val="de-DE"/>
        </w:rPr>
        <w:t xml:space="preserve"> Messe Frankfurt</w:t>
      </w:r>
    </w:p>
    <w:p w14:paraId="2F2E89B5" w14:textId="3D7203CD" w:rsidR="00B36757" w:rsidRPr="00C7027D" w:rsidRDefault="004955CC" w:rsidP="00B36757">
      <w:pPr>
        <w:pStyle w:val="Continuoustext"/>
      </w:pPr>
      <w:hyperlink r:id="rId17" w:history="1">
        <w:r w:rsidR="00AF2C83" w:rsidRPr="00C7027D">
          <w:rPr>
            <w:rStyle w:val="Hyperlink"/>
          </w:rPr>
          <w:t>www.messefrankfurt.com/sustainability-information</w:t>
        </w:r>
      </w:hyperlink>
    </w:p>
    <w:sectPr w:rsidR="00B36757" w:rsidRPr="00C702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01C6"/>
    <w:rsid w:val="000119F7"/>
    <w:rsid w:val="00012BD5"/>
    <w:rsid w:val="00020EB1"/>
    <w:rsid w:val="000265B5"/>
    <w:rsid w:val="00027A61"/>
    <w:rsid w:val="00074956"/>
    <w:rsid w:val="00076FCE"/>
    <w:rsid w:val="00080AAE"/>
    <w:rsid w:val="000A0BA0"/>
    <w:rsid w:val="000A655B"/>
    <w:rsid w:val="000B5E5C"/>
    <w:rsid w:val="000C299C"/>
    <w:rsid w:val="000C6772"/>
    <w:rsid w:val="000D5BFC"/>
    <w:rsid w:val="000D7791"/>
    <w:rsid w:val="000F2F1D"/>
    <w:rsid w:val="00104FB9"/>
    <w:rsid w:val="00105788"/>
    <w:rsid w:val="00107CF2"/>
    <w:rsid w:val="00111322"/>
    <w:rsid w:val="00123F65"/>
    <w:rsid w:val="00131FFA"/>
    <w:rsid w:val="00166B37"/>
    <w:rsid w:val="001939ED"/>
    <w:rsid w:val="001A5A97"/>
    <w:rsid w:val="001B04D7"/>
    <w:rsid w:val="001F14E5"/>
    <w:rsid w:val="00221135"/>
    <w:rsid w:val="00222267"/>
    <w:rsid w:val="0023133C"/>
    <w:rsid w:val="00240018"/>
    <w:rsid w:val="00247B78"/>
    <w:rsid w:val="0025096F"/>
    <w:rsid w:val="002757C9"/>
    <w:rsid w:val="00281D02"/>
    <w:rsid w:val="00282497"/>
    <w:rsid w:val="002B1C9D"/>
    <w:rsid w:val="002C7048"/>
    <w:rsid w:val="002D23F5"/>
    <w:rsid w:val="002D4502"/>
    <w:rsid w:val="002E3E64"/>
    <w:rsid w:val="003179CF"/>
    <w:rsid w:val="00337A82"/>
    <w:rsid w:val="00350C00"/>
    <w:rsid w:val="00363F18"/>
    <w:rsid w:val="003902B2"/>
    <w:rsid w:val="003907BA"/>
    <w:rsid w:val="003A2D40"/>
    <w:rsid w:val="003A4F8E"/>
    <w:rsid w:val="003C4BD0"/>
    <w:rsid w:val="003C6A6C"/>
    <w:rsid w:val="003D767A"/>
    <w:rsid w:val="003F716F"/>
    <w:rsid w:val="004154BA"/>
    <w:rsid w:val="0042362C"/>
    <w:rsid w:val="00424857"/>
    <w:rsid w:val="0045113D"/>
    <w:rsid w:val="00460182"/>
    <w:rsid w:val="00463BFA"/>
    <w:rsid w:val="00467388"/>
    <w:rsid w:val="00484385"/>
    <w:rsid w:val="0049137E"/>
    <w:rsid w:val="00493E4E"/>
    <w:rsid w:val="004955CC"/>
    <w:rsid w:val="004A1916"/>
    <w:rsid w:val="004A4E53"/>
    <w:rsid w:val="004D4FFD"/>
    <w:rsid w:val="004E1C00"/>
    <w:rsid w:val="004F1D64"/>
    <w:rsid w:val="005027E3"/>
    <w:rsid w:val="00505759"/>
    <w:rsid w:val="00523505"/>
    <w:rsid w:val="00536FE2"/>
    <w:rsid w:val="00540045"/>
    <w:rsid w:val="0055784A"/>
    <w:rsid w:val="00566B83"/>
    <w:rsid w:val="005671A1"/>
    <w:rsid w:val="0057557E"/>
    <w:rsid w:val="0058253E"/>
    <w:rsid w:val="00582581"/>
    <w:rsid w:val="005855F0"/>
    <w:rsid w:val="005A13EF"/>
    <w:rsid w:val="005B2BAD"/>
    <w:rsid w:val="005B33FB"/>
    <w:rsid w:val="005B635C"/>
    <w:rsid w:val="005E3C63"/>
    <w:rsid w:val="00605374"/>
    <w:rsid w:val="006241DE"/>
    <w:rsid w:val="00633CAD"/>
    <w:rsid w:val="00654448"/>
    <w:rsid w:val="00673621"/>
    <w:rsid w:val="00696BE5"/>
    <w:rsid w:val="006A6707"/>
    <w:rsid w:val="006A698F"/>
    <w:rsid w:val="006C1E26"/>
    <w:rsid w:val="006C6DCE"/>
    <w:rsid w:val="006E2B7B"/>
    <w:rsid w:val="00701D02"/>
    <w:rsid w:val="00710E0D"/>
    <w:rsid w:val="00714D37"/>
    <w:rsid w:val="00723AB2"/>
    <w:rsid w:val="00726822"/>
    <w:rsid w:val="007309A9"/>
    <w:rsid w:val="00732920"/>
    <w:rsid w:val="0076139D"/>
    <w:rsid w:val="00765F4E"/>
    <w:rsid w:val="0078718F"/>
    <w:rsid w:val="00793455"/>
    <w:rsid w:val="007B131E"/>
    <w:rsid w:val="007B2F67"/>
    <w:rsid w:val="007B3A1C"/>
    <w:rsid w:val="007C23F6"/>
    <w:rsid w:val="007C41C1"/>
    <w:rsid w:val="007D5D9F"/>
    <w:rsid w:val="007D6943"/>
    <w:rsid w:val="007F69A9"/>
    <w:rsid w:val="00804671"/>
    <w:rsid w:val="00807121"/>
    <w:rsid w:val="00807C5C"/>
    <w:rsid w:val="0081343A"/>
    <w:rsid w:val="0084260E"/>
    <w:rsid w:val="008523DE"/>
    <w:rsid w:val="00854A27"/>
    <w:rsid w:val="00867A39"/>
    <w:rsid w:val="0088042D"/>
    <w:rsid w:val="008A5874"/>
    <w:rsid w:val="008C479B"/>
    <w:rsid w:val="008D198D"/>
    <w:rsid w:val="008D5680"/>
    <w:rsid w:val="008E4E88"/>
    <w:rsid w:val="008F02ED"/>
    <w:rsid w:val="009045C6"/>
    <w:rsid w:val="00905800"/>
    <w:rsid w:val="0091195F"/>
    <w:rsid w:val="009349EF"/>
    <w:rsid w:val="00936976"/>
    <w:rsid w:val="009373ED"/>
    <w:rsid w:val="00937762"/>
    <w:rsid w:val="00950F1B"/>
    <w:rsid w:val="009A6630"/>
    <w:rsid w:val="009B3394"/>
    <w:rsid w:val="009B3DD5"/>
    <w:rsid w:val="009F0D32"/>
    <w:rsid w:val="00A11D0B"/>
    <w:rsid w:val="00A15BC8"/>
    <w:rsid w:val="00A27C32"/>
    <w:rsid w:val="00A3041E"/>
    <w:rsid w:val="00A30F29"/>
    <w:rsid w:val="00A31E53"/>
    <w:rsid w:val="00A331E4"/>
    <w:rsid w:val="00A53CAF"/>
    <w:rsid w:val="00A825A4"/>
    <w:rsid w:val="00A91124"/>
    <w:rsid w:val="00A925F0"/>
    <w:rsid w:val="00AC1FCA"/>
    <w:rsid w:val="00AC7878"/>
    <w:rsid w:val="00AE7164"/>
    <w:rsid w:val="00AF131B"/>
    <w:rsid w:val="00AF1F2B"/>
    <w:rsid w:val="00AF2C83"/>
    <w:rsid w:val="00B02CED"/>
    <w:rsid w:val="00B0538E"/>
    <w:rsid w:val="00B07DB8"/>
    <w:rsid w:val="00B159EC"/>
    <w:rsid w:val="00B23D7D"/>
    <w:rsid w:val="00B36757"/>
    <w:rsid w:val="00BA0462"/>
    <w:rsid w:val="00BA056D"/>
    <w:rsid w:val="00BB0710"/>
    <w:rsid w:val="00BE20F1"/>
    <w:rsid w:val="00BE3A4E"/>
    <w:rsid w:val="00C06975"/>
    <w:rsid w:val="00C12A06"/>
    <w:rsid w:val="00C17FAD"/>
    <w:rsid w:val="00C25464"/>
    <w:rsid w:val="00C25FCC"/>
    <w:rsid w:val="00C2765B"/>
    <w:rsid w:val="00C30C49"/>
    <w:rsid w:val="00C35A1E"/>
    <w:rsid w:val="00C43C44"/>
    <w:rsid w:val="00C45A4E"/>
    <w:rsid w:val="00C45C0B"/>
    <w:rsid w:val="00C5287E"/>
    <w:rsid w:val="00C55078"/>
    <w:rsid w:val="00C56C0A"/>
    <w:rsid w:val="00C7027D"/>
    <w:rsid w:val="00C81BE2"/>
    <w:rsid w:val="00C85550"/>
    <w:rsid w:val="00C93569"/>
    <w:rsid w:val="00CA5AFF"/>
    <w:rsid w:val="00CD62AE"/>
    <w:rsid w:val="00CE3DF1"/>
    <w:rsid w:val="00CF138C"/>
    <w:rsid w:val="00CF2DC3"/>
    <w:rsid w:val="00D00796"/>
    <w:rsid w:val="00D0411E"/>
    <w:rsid w:val="00D22FE1"/>
    <w:rsid w:val="00D27EB6"/>
    <w:rsid w:val="00D425CB"/>
    <w:rsid w:val="00D4280D"/>
    <w:rsid w:val="00D51603"/>
    <w:rsid w:val="00D522FF"/>
    <w:rsid w:val="00D536AD"/>
    <w:rsid w:val="00D54056"/>
    <w:rsid w:val="00D67944"/>
    <w:rsid w:val="00D708BD"/>
    <w:rsid w:val="00D83AE9"/>
    <w:rsid w:val="00DA25CC"/>
    <w:rsid w:val="00DA7114"/>
    <w:rsid w:val="00DB728F"/>
    <w:rsid w:val="00DE1B06"/>
    <w:rsid w:val="00E04E00"/>
    <w:rsid w:val="00E309A2"/>
    <w:rsid w:val="00E31507"/>
    <w:rsid w:val="00E32257"/>
    <w:rsid w:val="00E323AF"/>
    <w:rsid w:val="00E35847"/>
    <w:rsid w:val="00E36F51"/>
    <w:rsid w:val="00E436CB"/>
    <w:rsid w:val="00E454F8"/>
    <w:rsid w:val="00E56597"/>
    <w:rsid w:val="00E82225"/>
    <w:rsid w:val="00E86CC3"/>
    <w:rsid w:val="00EB46F7"/>
    <w:rsid w:val="00EC05B5"/>
    <w:rsid w:val="00EC4C24"/>
    <w:rsid w:val="00EE4EFE"/>
    <w:rsid w:val="00F03063"/>
    <w:rsid w:val="00F035CF"/>
    <w:rsid w:val="00F11B29"/>
    <w:rsid w:val="00F1533B"/>
    <w:rsid w:val="00F164D8"/>
    <w:rsid w:val="00F501FE"/>
    <w:rsid w:val="00F6297C"/>
    <w:rsid w:val="00F72AF5"/>
    <w:rsid w:val="00F75403"/>
    <w:rsid w:val="00F813C7"/>
    <w:rsid w:val="00F91F11"/>
    <w:rsid w:val="00F944A0"/>
    <w:rsid w:val="00FB0FB9"/>
    <w:rsid w:val="00FC70AD"/>
    <w:rsid w:val="00FD59DC"/>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Hervorhebung">
    <w:name w:val="Emphasis"/>
    <w:basedOn w:val="Absatz-Standardschriftart"/>
    <w:uiPriority w:val="20"/>
    <w:qFormat/>
    <w:rsid w:val="0055784A"/>
    <w:rPr>
      <w:i/>
      <w:iCs/>
    </w:rPr>
  </w:style>
  <w:style w:type="character" w:styleId="Kommentarzeichen">
    <w:name w:val="annotation reference"/>
    <w:basedOn w:val="Absatz-Standardschriftart"/>
    <w:uiPriority w:val="99"/>
    <w:semiHidden/>
    <w:rsid w:val="00C45C0B"/>
    <w:rPr>
      <w:sz w:val="16"/>
      <w:szCs w:val="16"/>
    </w:rPr>
  </w:style>
  <w:style w:type="paragraph" w:styleId="Kommentartext">
    <w:name w:val="annotation text"/>
    <w:basedOn w:val="Standard"/>
    <w:link w:val="KommentartextZchn"/>
    <w:uiPriority w:val="99"/>
    <w:semiHidden/>
    <w:rsid w:val="00C45C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5C0B"/>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C45C0B"/>
    <w:rPr>
      <w:b/>
      <w:bCs/>
    </w:rPr>
  </w:style>
  <w:style w:type="character" w:customStyle="1" w:styleId="KommentarthemaZchn">
    <w:name w:val="Kommentarthema Zchn"/>
    <w:basedOn w:val="KommentartextZchn"/>
    <w:link w:val="Kommentarthema"/>
    <w:uiPriority w:val="99"/>
    <w:semiHidden/>
    <w:rsid w:val="00C45C0B"/>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6471">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showcase/emv---international-exhibition-on-electromagnetic-compatibility-em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v.mesago.com/koeln/de/kongress_workshops/anmeldung_workshops.html" TargetMode="External"/><Relationship Id="rId12" Type="http://schemas.openxmlformats.org/officeDocument/2006/relationships/hyperlink" Target="https://emv.mesago.com/koeln/de/presse.html" TargetMode="External"/><Relationship Id="rId17" Type="http://schemas.openxmlformats.org/officeDocument/2006/relationships/hyperlink" Target="https://www.messefrankfurt.com/frankfurt/de/unternehmen/sustainability.html" TargetMode="External"/><Relationship Id="rId2" Type="http://schemas.openxmlformats.org/officeDocument/2006/relationships/styles" Target="styles.xml"/><Relationship Id="rId16" Type="http://schemas.openxmlformats.org/officeDocument/2006/relationships/hyperlink" Target="https://corporate.mesago.com/events/de.html" TargetMode="External"/><Relationship Id="rId1" Type="http://schemas.openxmlformats.org/officeDocument/2006/relationships/customXml" Target="../customXml/item1.xml"/><Relationship Id="rId6" Type="http://schemas.openxmlformats.org/officeDocument/2006/relationships/hyperlink" Target="https://emv.mesago.com/koeln/de/kongress_workshops/programm-referenten/programm.html" TargetMode="External"/><Relationship Id="rId11" Type="http://schemas.openxmlformats.org/officeDocument/2006/relationships/hyperlink" Target="https://emv-seminars.mesago.com/events/en/press-releases.html" TargetMode="External"/><Relationship Id="rId5" Type="http://schemas.openxmlformats.org/officeDocument/2006/relationships/image" Target="media/image1.wmf"/><Relationship Id="rId15" Type="http://schemas.openxmlformats.org/officeDocument/2006/relationships/hyperlink" Target="http://www.mesago.com" TargetMode="External"/><Relationship Id="rId10" Type="http://schemas.openxmlformats.org/officeDocument/2006/relationships/hyperlink" Target="https://emv.mesago.com/koeln/de/planung-vorbereitu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v.mesago.com/koeln/de/ausstellersuche.html"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Fackelmann, Stefanie (Mesago Stuttgart)</cp:lastModifiedBy>
  <cp:revision>11</cp:revision>
  <cp:lastPrinted>2023-09-12T11:06:00Z</cp:lastPrinted>
  <dcterms:created xsi:type="dcterms:W3CDTF">2024-02-05T07:03:00Z</dcterms:created>
  <dcterms:modified xsi:type="dcterms:W3CDTF">2024-02-06T12:33:00Z</dcterms:modified>
</cp:coreProperties>
</file>