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47" w:type="dxa"/>
        <w:tblLayout w:type="fixed"/>
        <w:tblCellMar>
          <w:top w:w="75" w:type="dxa"/>
          <w:left w:w="0" w:type="dxa"/>
          <w:right w:w="70" w:type="dxa"/>
        </w:tblCellMar>
        <w:tblLook w:val="0000" w:firstRow="0" w:lastRow="0" w:firstColumn="0" w:lastColumn="0" w:noHBand="0" w:noVBand="0"/>
      </w:tblPr>
      <w:tblGrid>
        <w:gridCol w:w="7348"/>
        <w:gridCol w:w="2999"/>
      </w:tblGrid>
      <w:tr w:rsidR="00ED1F74" w14:paraId="72656912" w14:textId="77777777" w:rsidTr="00D362FB">
        <w:trPr>
          <w:trHeight w:hRule="exact" w:val="880"/>
        </w:trPr>
        <w:tc>
          <w:tcPr>
            <w:tcW w:w="7348" w:type="dxa"/>
          </w:tcPr>
          <w:p w14:paraId="61422EE1" w14:textId="6E823671" w:rsidR="00ED1F74" w:rsidRPr="00791EBB" w:rsidRDefault="00791EBB" w:rsidP="000A7B1F">
            <w:pPr>
              <w:pStyle w:val="berschrift1"/>
              <w:ind w:left="0"/>
              <w:rPr>
                <w:lang w:val="en-US"/>
              </w:rPr>
            </w:pPr>
            <w:r w:rsidRPr="00791EBB">
              <w:rPr>
                <w:b/>
                <w:sz w:val="22"/>
                <w:szCs w:val="22"/>
                <w:lang w:val="en-US"/>
              </w:rPr>
              <w:t>Pressemitteilung</w:t>
            </w:r>
          </w:p>
        </w:tc>
        <w:tc>
          <w:tcPr>
            <w:tcW w:w="2999" w:type="dxa"/>
          </w:tcPr>
          <w:p w14:paraId="430D5AE9" w14:textId="780DD71A" w:rsidR="00ED1F74" w:rsidRDefault="000F4A82" w:rsidP="000F4A82">
            <w:pPr>
              <w:pStyle w:val="Kopfzeile"/>
              <w:tabs>
                <w:tab w:val="clear" w:pos="4819"/>
                <w:tab w:val="clear" w:pos="9071"/>
                <w:tab w:val="left" w:pos="1559"/>
              </w:tabs>
              <w:spacing w:before="220" w:line="250" w:lineRule="exact"/>
              <w:ind w:right="569"/>
              <w:rPr>
                <w:noProof/>
                <w:szCs w:val="22"/>
                <w:lang w:val="en-US"/>
              </w:rPr>
            </w:pPr>
            <w:bookmarkStart w:id="0" w:name="Vdatum"/>
            <w:bookmarkEnd w:id="0"/>
            <w:r>
              <w:rPr>
                <w:noProof/>
                <w:szCs w:val="22"/>
                <w:lang w:val="en-US"/>
              </w:rPr>
              <w:t>06.</w:t>
            </w:r>
            <w:r w:rsidR="009128F7">
              <w:rPr>
                <w:noProof/>
                <w:szCs w:val="22"/>
                <w:lang w:val="en-US"/>
              </w:rPr>
              <w:t>02.2023</w:t>
            </w:r>
          </w:p>
        </w:tc>
      </w:tr>
      <w:tr w:rsidR="00ED1F74" w14:paraId="4BCE48E6" w14:textId="77777777" w:rsidTr="00553786">
        <w:trPr>
          <w:trHeight w:val="1537"/>
        </w:trPr>
        <w:tc>
          <w:tcPr>
            <w:tcW w:w="7348" w:type="dxa"/>
            <w:tcMar>
              <w:top w:w="0" w:type="dxa"/>
            </w:tcMar>
          </w:tcPr>
          <w:p w14:paraId="30613DC1" w14:textId="403EAC35" w:rsidR="00ED1F74" w:rsidRPr="00553786" w:rsidRDefault="009128F7">
            <w:pPr>
              <w:spacing w:line="280" w:lineRule="atLeast"/>
              <w:rPr>
                <w:rFonts w:cs="Arial"/>
                <w:sz w:val="36"/>
                <w:szCs w:val="36"/>
              </w:rPr>
            </w:pPr>
            <w:bookmarkStart w:id="1" w:name="Thema1"/>
            <w:bookmarkStart w:id="2" w:name="Thema2"/>
            <w:bookmarkEnd w:id="1"/>
            <w:bookmarkEnd w:id="2"/>
            <w:r>
              <w:rPr>
                <w:rFonts w:cs="Arial"/>
                <w:sz w:val="36"/>
                <w:szCs w:val="36"/>
              </w:rPr>
              <w:t>EMV</w:t>
            </w:r>
            <w:r w:rsidR="000861BC">
              <w:rPr>
                <w:rFonts w:cs="Arial"/>
                <w:sz w:val="36"/>
                <w:szCs w:val="36"/>
              </w:rPr>
              <w:t xml:space="preserve"> 2023 in Stuttgart: </w:t>
            </w:r>
            <w:bookmarkStart w:id="3" w:name="Betreff"/>
            <w:bookmarkEnd w:id="3"/>
            <w:r w:rsidR="000861BC">
              <w:rPr>
                <w:rFonts w:cs="Arial"/>
                <w:sz w:val="36"/>
                <w:szCs w:val="36"/>
              </w:rPr>
              <w:t>bereits</w:t>
            </w:r>
            <w:r w:rsidR="00836837">
              <w:rPr>
                <w:rFonts w:cs="Arial"/>
                <w:sz w:val="36"/>
                <w:szCs w:val="36"/>
              </w:rPr>
              <w:t xml:space="preserve"> über 1</w:t>
            </w:r>
            <w:r w:rsidR="000861BC">
              <w:rPr>
                <w:rFonts w:cs="Arial"/>
                <w:sz w:val="36"/>
                <w:szCs w:val="36"/>
              </w:rPr>
              <w:t>00 Ausstelleranmeldungen verbucht</w:t>
            </w:r>
          </w:p>
          <w:p w14:paraId="1D8AE18B" w14:textId="77777777" w:rsidR="00D362FB" w:rsidRPr="0071302B" w:rsidRDefault="00D362FB">
            <w:pPr>
              <w:spacing w:line="280" w:lineRule="atLeast"/>
              <w:rPr>
                <w:noProof/>
              </w:rPr>
            </w:pPr>
          </w:p>
        </w:tc>
        <w:tc>
          <w:tcPr>
            <w:tcW w:w="2999" w:type="dxa"/>
            <w:tcMar>
              <w:top w:w="0" w:type="dxa"/>
            </w:tcMar>
          </w:tcPr>
          <w:p w14:paraId="0858B0E2" w14:textId="77777777" w:rsidR="00F80444" w:rsidRPr="00C61E09" w:rsidRDefault="00F80444" w:rsidP="00F80444">
            <w:pPr>
              <w:spacing w:line="200" w:lineRule="exact"/>
              <w:rPr>
                <w:rFonts w:cs="Arial"/>
                <w:sz w:val="15"/>
                <w:szCs w:val="15"/>
                <w:lang w:val="en-US"/>
              </w:rPr>
            </w:pPr>
            <w:bookmarkStart w:id="4" w:name="Vmeinname"/>
            <w:bookmarkEnd w:id="4"/>
            <w:r>
              <w:rPr>
                <w:rFonts w:cs="Arial"/>
                <w:sz w:val="15"/>
                <w:szCs w:val="15"/>
                <w:lang w:val="en-US"/>
              </w:rPr>
              <w:t>Vineeta Manglani</w:t>
            </w:r>
          </w:p>
          <w:p w14:paraId="4D867A02" w14:textId="77777777" w:rsidR="00F80444" w:rsidRPr="00C82C3A" w:rsidRDefault="00F80444" w:rsidP="00F80444">
            <w:pPr>
              <w:spacing w:line="200" w:lineRule="exact"/>
              <w:rPr>
                <w:rFonts w:cs="Arial"/>
                <w:sz w:val="15"/>
                <w:szCs w:val="15"/>
                <w:lang w:val="en-US"/>
              </w:rPr>
            </w:pPr>
            <w:r w:rsidRPr="00C82C3A">
              <w:rPr>
                <w:rFonts w:cs="Arial"/>
                <w:sz w:val="15"/>
                <w:szCs w:val="15"/>
                <w:lang w:val="en-US"/>
              </w:rPr>
              <w:t>Tel. +49 711 61946-297</w:t>
            </w:r>
          </w:p>
          <w:p w14:paraId="3B038980" w14:textId="77777777" w:rsidR="00F80444" w:rsidRPr="00C82C3A" w:rsidRDefault="00F80444" w:rsidP="00F80444">
            <w:pPr>
              <w:spacing w:line="200" w:lineRule="exact"/>
              <w:rPr>
                <w:rFonts w:cs="Arial"/>
                <w:sz w:val="15"/>
                <w:szCs w:val="15"/>
                <w:lang w:val="en-US"/>
              </w:rPr>
            </w:pPr>
            <w:r>
              <w:rPr>
                <w:rFonts w:cs="Arial"/>
                <w:sz w:val="15"/>
                <w:szCs w:val="15"/>
                <w:lang w:val="en-US"/>
              </w:rPr>
              <w:t>V</w:t>
            </w:r>
            <w:r w:rsidRPr="00C82C3A">
              <w:rPr>
                <w:rFonts w:cs="Arial"/>
                <w:sz w:val="15"/>
                <w:szCs w:val="15"/>
                <w:lang w:val="en-US"/>
              </w:rPr>
              <w:t>ineeta.</w:t>
            </w:r>
            <w:r>
              <w:rPr>
                <w:rFonts w:cs="Arial"/>
                <w:sz w:val="15"/>
                <w:szCs w:val="15"/>
                <w:lang w:val="en-US"/>
              </w:rPr>
              <w:t>M</w:t>
            </w:r>
            <w:r w:rsidRPr="00C82C3A">
              <w:rPr>
                <w:rFonts w:cs="Arial"/>
                <w:sz w:val="15"/>
                <w:szCs w:val="15"/>
                <w:lang w:val="en-US"/>
              </w:rPr>
              <w:t>anglani@mesago.com</w:t>
            </w:r>
          </w:p>
          <w:p w14:paraId="172553EE" w14:textId="097ED800" w:rsidR="000723DC" w:rsidRPr="0071302B" w:rsidRDefault="00A978E3" w:rsidP="000723DC">
            <w:pPr>
              <w:spacing w:line="200" w:lineRule="atLeast"/>
              <w:jc w:val="both"/>
              <w:rPr>
                <w:rFonts w:cs="Arial"/>
                <w:sz w:val="15"/>
                <w:szCs w:val="15"/>
              </w:rPr>
            </w:pPr>
            <w:hyperlink r:id="rId7" w:history="1">
              <w:r w:rsidR="000723DC" w:rsidRPr="0071302B">
                <w:rPr>
                  <w:sz w:val="15"/>
                  <w:szCs w:val="15"/>
                </w:rPr>
                <w:t>e-emv.com</w:t>
              </w:r>
            </w:hyperlink>
          </w:p>
          <w:p w14:paraId="572B3FCC" w14:textId="77777777" w:rsidR="00AC19E1" w:rsidRPr="0071302B" w:rsidRDefault="00AC19E1" w:rsidP="00AC19E1">
            <w:pPr>
              <w:spacing w:line="200" w:lineRule="exact"/>
              <w:rPr>
                <w:rFonts w:cs="Arial"/>
                <w:sz w:val="15"/>
                <w:szCs w:val="15"/>
              </w:rPr>
            </w:pPr>
          </w:p>
          <w:p w14:paraId="62B4C3F4" w14:textId="77777777" w:rsidR="00ED1F74" w:rsidRPr="0071302B" w:rsidRDefault="00ED1F74" w:rsidP="0071302B">
            <w:pPr>
              <w:spacing w:line="200" w:lineRule="exact"/>
              <w:rPr>
                <w:szCs w:val="22"/>
              </w:rPr>
            </w:pPr>
          </w:p>
        </w:tc>
      </w:tr>
    </w:tbl>
    <w:p w14:paraId="1B6FD5BE" w14:textId="59962969" w:rsidR="008A0E7F" w:rsidRDefault="008B415F" w:rsidP="00791EBB">
      <w:pPr>
        <w:spacing w:line="280" w:lineRule="atLeast"/>
        <w:rPr>
          <w:rFonts w:cs="Arial"/>
          <w:b/>
          <w:szCs w:val="22"/>
        </w:rPr>
      </w:pPr>
      <w:bookmarkStart w:id="5" w:name="V_head1"/>
      <w:bookmarkEnd w:id="5"/>
      <w:r>
        <w:rPr>
          <w:rFonts w:cs="Arial"/>
          <w:b/>
          <w:szCs w:val="22"/>
        </w:rPr>
        <w:t>D</w:t>
      </w:r>
      <w:r w:rsidR="008A6DAD">
        <w:rPr>
          <w:rFonts w:cs="Arial"/>
          <w:b/>
          <w:szCs w:val="22"/>
        </w:rPr>
        <w:t>ie Fachm</w:t>
      </w:r>
      <w:r w:rsidR="009128F7">
        <w:rPr>
          <w:rFonts w:cs="Arial"/>
          <w:b/>
          <w:szCs w:val="22"/>
        </w:rPr>
        <w:t>esse für elektromagnetische Verträglichkeit</w:t>
      </w:r>
      <w:r w:rsidR="003452BC">
        <w:rPr>
          <w:rFonts w:cs="Arial"/>
          <w:b/>
          <w:szCs w:val="22"/>
        </w:rPr>
        <w:t xml:space="preserve"> </w:t>
      </w:r>
      <w:r>
        <w:rPr>
          <w:rFonts w:cs="Arial"/>
          <w:b/>
          <w:szCs w:val="22"/>
        </w:rPr>
        <w:t xml:space="preserve">öffnet </w:t>
      </w:r>
      <w:r w:rsidR="00F32635">
        <w:rPr>
          <w:rFonts w:cs="Arial"/>
          <w:b/>
          <w:szCs w:val="22"/>
        </w:rPr>
        <w:t>vom 28.</w:t>
      </w:r>
      <w:r w:rsidR="008239E2">
        <w:rPr>
          <w:rFonts w:cs="Arial"/>
          <w:b/>
          <w:szCs w:val="22"/>
        </w:rPr>
        <w:t xml:space="preserve"> </w:t>
      </w:r>
      <w:r w:rsidR="00F32635">
        <w:rPr>
          <w:rFonts w:cs="Arial"/>
          <w:b/>
          <w:szCs w:val="22"/>
        </w:rPr>
        <w:t>-</w:t>
      </w:r>
      <w:r w:rsidR="008239E2">
        <w:rPr>
          <w:rFonts w:cs="Arial"/>
          <w:b/>
          <w:szCs w:val="22"/>
        </w:rPr>
        <w:t xml:space="preserve"> </w:t>
      </w:r>
      <w:r w:rsidR="00F32635">
        <w:rPr>
          <w:rFonts w:cs="Arial"/>
          <w:b/>
          <w:szCs w:val="22"/>
        </w:rPr>
        <w:t xml:space="preserve">30.03.2023 </w:t>
      </w:r>
      <w:r w:rsidR="009128F7">
        <w:rPr>
          <w:rFonts w:cs="Arial"/>
          <w:b/>
          <w:szCs w:val="22"/>
        </w:rPr>
        <w:t xml:space="preserve">wieder ihre Tore </w:t>
      </w:r>
      <w:r w:rsidR="00F32635">
        <w:rPr>
          <w:rFonts w:cs="Arial"/>
          <w:b/>
          <w:szCs w:val="22"/>
        </w:rPr>
        <w:t xml:space="preserve">in Stuttgart </w:t>
      </w:r>
      <w:r w:rsidR="008A0E7F">
        <w:rPr>
          <w:rFonts w:cs="Arial"/>
          <w:b/>
          <w:szCs w:val="22"/>
        </w:rPr>
        <w:t>und zeigt schon jetzt eine hohe Ausstellerbeteiligung</w:t>
      </w:r>
      <w:r w:rsidR="009128F7">
        <w:rPr>
          <w:rFonts w:cs="Arial"/>
          <w:b/>
          <w:szCs w:val="22"/>
        </w:rPr>
        <w:t xml:space="preserve">. </w:t>
      </w:r>
      <w:r w:rsidR="008A6DAD">
        <w:rPr>
          <w:rFonts w:cs="Arial"/>
          <w:b/>
          <w:szCs w:val="22"/>
        </w:rPr>
        <w:t>Interessierte</w:t>
      </w:r>
      <w:r w:rsidR="003452BC">
        <w:rPr>
          <w:rFonts w:cs="Arial"/>
          <w:b/>
          <w:szCs w:val="22"/>
        </w:rPr>
        <w:t xml:space="preserve"> haben </w:t>
      </w:r>
      <w:r w:rsidR="00BD674B">
        <w:rPr>
          <w:rFonts w:cs="Arial"/>
          <w:b/>
          <w:szCs w:val="22"/>
        </w:rPr>
        <w:t>nun</w:t>
      </w:r>
      <w:r w:rsidR="003452BC">
        <w:rPr>
          <w:rFonts w:cs="Arial"/>
          <w:b/>
          <w:szCs w:val="22"/>
        </w:rPr>
        <w:t xml:space="preserve"> </w:t>
      </w:r>
      <w:r w:rsidR="008A0E7F">
        <w:rPr>
          <w:rFonts w:cs="Arial"/>
          <w:b/>
          <w:szCs w:val="22"/>
        </w:rPr>
        <w:t xml:space="preserve">die Möglichkeit, Tickets zu erwerben oder die </w:t>
      </w:r>
      <w:r w:rsidR="008A0E7F" w:rsidRPr="008A0E7F">
        <w:rPr>
          <w:rFonts w:cs="Arial"/>
          <w:b/>
          <w:szCs w:val="22"/>
        </w:rPr>
        <w:t xml:space="preserve">Veranstaltung zur Weiterbildung </w:t>
      </w:r>
      <w:r w:rsidR="008A0E7F">
        <w:rPr>
          <w:rFonts w:cs="Arial"/>
          <w:b/>
          <w:szCs w:val="22"/>
        </w:rPr>
        <w:t xml:space="preserve">zu </w:t>
      </w:r>
      <w:r w:rsidR="008A0E7F" w:rsidRPr="008A0E7F">
        <w:rPr>
          <w:rFonts w:cs="Arial"/>
          <w:b/>
          <w:szCs w:val="22"/>
        </w:rPr>
        <w:t>nutzen.</w:t>
      </w:r>
    </w:p>
    <w:p w14:paraId="0D64899C" w14:textId="77777777" w:rsidR="009128F7" w:rsidRDefault="009128F7" w:rsidP="00791EBB">
      <w:pPr>
        <w:spacing w:line="280" w:lineRule="atLeast"/>
        <w:rPr>
          <w:rFonts w:cs="Arial"/>
          <w:szCs w:val="22"/>
        </w:rPr>
      </w:pPr>
    </w:p>
    <w:p w14:paraId="4FE2B39A" w14:textId="3474882E" w:rsidR="00AE313C" w:rsidRDefault="003452BC" w:rsidP="00791EBB">
      <w:pPr>
        <w:spacing w:line="280" w:lineRule="atLeast"/>
        <w:rPr>
          <w:rFonts w:cs="Arial"/>
          <w:szCs w:val="22"/>
        </w:rPr>
      </w:pPr>
      <w:r>
        <w:rPr>
          <w:rFonts w:cs="Arial"/>
          <w:szCs w:val="22"/>
        </w:rPr>
        <w:t>Nach der einzi</w:t>
      </w:r>
      <w:r w:rsidR="008A6DAD">
        <w:rPr>
          <w:rFonts w:cs="Arial"/>
          <w:szCs w:val="22"/>
        </w:rPr>
        <w:t xml:space="preserve">gartigen Summer Edition der EMV </w:t>
      </w:r>
      <w:r>
        <w:rPr>
          <w:rFonts w:cs="Arial"/>
          <w:szCs w:val="22"/>
        </w:rPr>
        <w:t xml:space="preserve">2022 in Köln, </w:t>
      </w:r>
      <w:r w:rsidR="00EA7DC7">
        <w:rPr>
          <w:rFonts w:cs="Arial"/>
          <w:szCs w:val="22"/>
        </w:rPr>
        <w:t xml:space="preserve">findet die diesjährige Fachmesse </w:t>
      </w:r>
      <w:r>
        <w:rPr>
          <w:rFonts w:cs="Arial"/>
          <w:szCs w:val="22"/>
        </w:rPr>
        <w:t xml:space="preserve">in voller Stärke </w:t>
      </w:r>
      <w:r w:rsidR="00EA7DC7">
        <w:rPr>
          <w:rFonts w:cs="Arial"/>
          <w:szCs w:val="22"/>
        </w:rPr>
        <w:t>in Stuttgart statt</w:t>
      </w:r>
      <w:r w:rsidR="005D6254">
        <w:rPr>
          <w:rFonts w:cs="Arial"/>
          <w:szCs w:val="22"/>
        </w:rPr>
        <w:t xml:space="preserve">. </w:t>
      </w:r>
      <w:r w:rsidR="008B415F">
        <w:rPr>
          <w:rFonts w:cs="Arial"/>
          <w:szCs w:val="22"/>
        </w:rPr>
        <w:t xml:space="preserve">Dass die Fachmesse gut ankommt, zeigt sich bereits in der regen Beteiligung der </w:t>
      </w:r>
      <w:r w:rsidR="00EC4C41">
        <w:rPr>
          <w:rFonts w:cs="Arial"/>
          <w:szCs w:val="22"/>
        </w:rPr>
        <w:t>Aussteller, die für eine</w:t>
      </w:r>
      <w:r w:rsidR="008B415F">
        <w:rPr>
          <w:rFonts w:cs="Arial"/>
          <w:szCs w:val="22"/>
        </w:rPr>
        <w:t xml:space="preserve"> Standflächenerweiterung</w:t>
      </w:r>
      <w:r w:rsidR="00EC4C41">
        <w:rPr>
          <w:rFonts w:cs="Arial"/>
          <w:szCs w:val="22"/>
        </w:rPr>
        <w:t xml:space="preserve"> sorgte</w:t>
      </w:r>
      <w:r w:rsidR="008B415F">
        <w:rPr>
          <w:rFonts w:cs="Arial"/>
          <w:szCs w:val="22"/>
        </w:rPr>
        <w:t>.</w:t>
      </w:r>
    </w:p>
    <w:p w14:paraId="72F2B903" w14:textId="77777777" w:rsidR="00AE313C" w:rsidRDefault="00AE313C" w:rsidP="00791EBB">
      <w:pPr>
        <w:spacing w:line="280" w:lineRule="atLeast"/>
        <w:rPr>
          <w:rFonts w:cs="Arial"/>
          <w:szCs w:val="22"/>
        </w:rPr>
      </w:pPr>
    </w:p>
    <w:p w14:paraId="7148BB20" w14:textId="379C5A2C" w:rsidR="003452BC" w:rsidRDefault="003452BC" w:rsidP="00791EBB">
      <w:pPr>
        <w:spacing w:line="280" w:lineRule="atLeast"/>
        <w:rPr>
          <w:rFonts w:cs="Arial"/>
          <w:szCs w:val="22"/>
        </w:rPr>
      </w:pPr>
      <w:r>
        <w:rPr>
          <w:rFonts w:cs="Arial"/>
          <w:szCs w:val="22"/>
        </w:rPr>
        <w:t xml:space="preserve">Derzeit sind bereits </w:t>
      </w:r>
      <w:r w:rsidR="00836837">
        <w:rPr>
          <w:rFonts w:cs="Arial"/>
          <w:szCs w:val="22"/>
        </w:rPr>
        <w:t xml:space="preserve">über </w:t>
      </w:r>
      <w:r>
        <w:rPr>
          <w:rFonts w:cs="Arial"/>
          <w:szCs w:val="22"/>
        </w:rPr>
        <w:t xml:space="preserve">100 Aussteller angemeldet, </w:t>
      </w:r>
      <w:r w:rsidR="007445FD">
        <w:rPr>
          <w:rFonts w:cs="Arial"/>
          <w:szCs w:val="22"/>
        </w:rPr>
        <w:t xml:space="preserve">die </w:t>
      </w:r>
      <w:r>
        <w:rPr>
          <w:rFonts w:cs="Arial"/>
          <w:szCs w:val="22"/>
        </w:rPr>
        <w:t xml:space="preserve">den gesamten Bereich der elektromagnetischen Verträglichkeit abbilden. </w:t>
      </w:r>
    </w:p>
    <w:p w14:paraId="5D2E7D3F" w14:textId="2C70953C" w:rsidR="003452BC" w:rsidRDefault="003452BC" w:rsidP="00791EBB">
      <w:pPr>
        <w:spacing w:line="280" w:lineRule="atLeast"/>
        <w:rPr>
          <w:rFonts w:cs="Arial"/>
          <w:szCs w:val="22"/>
        </w:rPr>
      </w:pPr>
      <w:r>
        <w:rPr>
          <w:rFonts w:cs="Arial"/>
          <w:szCs w:val="22"/>
        </w:rPr>
        <w:t>Darunter befinde</w:t>
      </w:r>
      <w:r w:rsidR="008A6DAD">
        <w:rPr>
          <w:rFonts w:cs="Arial"/>
          <w:szCs w:val="22"/>
        </w:rPr>
        <w:t>n</w:t>
      </w:r>
      <w:r w:rsidR="00EA7DC7">
        <w:rPr>
          <w:rFonts w:cs="Arial"/>
          <w:szCs w:val="22"/>
        </w:rPr>
        <w:t xml:space="preserve"> sich </w:t>
      </w:r>
      <w:r>
        <w:rPr>
          <w:rFonts w:cs="Arial"/>
          <w:szCs w:val="22"/>
        </w:rPr>
        <w:t xml:space="preserve">Hersteller </w:t>
      </w:r>
      <w:r w:rsidR="00EA7DC7">
        <w:rPr>
          <w:rFonts w:cs="Arial"/>
          <w:szCs w:val="22"/>
        </w:rPr>
        <w:t xml:space="preserve">von EMV-Messgeräten und </w:t>
      </w:r>
      <w:r w:rsidRPr="003452BC">
        <w:rPr>
          <w:rFonts w:cs="Arial"/>
          <w:szCs w:val="22"/>
        </w:rPr>
        <w:t>EMV-</w:t>
      </w:r>
      <w:r w:rsidR="009D1003">
        <w:rPr>
          <w:rFonts w:cs="Arial"/>
          <w:szCs w:val="22"/>
        </w:rPr>
        <w:t>Prüflabore</w:t>
      </w:r>
      <w:r w:rsidR="00EA7DC7">
        <w:rPr>
          <w:rFonts w:cs="Arial"/>
          <w:szCs w:val="22"/>
        </w:rPr>
        <w:t xml:space="preserve">n sowie </w:t>
      </w:r>
      <w:r w:rsidR="008A6DAD">
        <w:rPr>
          <w:rFonts w:cs="Arial"/>
          <w:szCs w:val="22"/>
        </w:rPr>
        <w:t xml:space="preserve">Dienstleister </w:t>
      </w:r>
      <w:r w:rsidR="00EA7DC7">
        <w:rPr>
          <w:rFonts w:cs="Arial"/>
          <w:szCs w:val="22"/>
        </w:rPr>
        <w:t>als auch</w:t>
      </w:r>
      <w:r w:rsidR="008A6DAD">
        <w:rPr>
          <w:rFonts w:cs="Arial"/>
          <w:szCs w:val="22"/>
        </w:rPr>
        <w:t xml:space="preserve"> Anbieter von Simulations-Software. </w:t>
      </w:r>
    </w:p>
    <w:p w14:paraId="1EC61195" w14:textId="77777777" w:rsidR="003452BC" w:rsidRDefault="003452BC" w:rsidP="00791EBB">
      <w:pPr>
        <w:spacing w:line="280" w:lineRule="atLeast"/>
        <w:rPr>
          <w:rFonts w:cs="Arial"/>
          <w:szCs w:val="22"/>
        </w:rPr>
      </w:pPr>
    </w:p>
    <w:p w14:paraId="230A2661" w14:textId="36155051" w:rsidR="00EE2564" w:rsidRPr="00EE2564" w:rsidRDefault="003452BC" w:rsidP="00791EBB">
      <w:pPr>
        <w:spacing w:line="280" w:lineRule="atLeast"/>
        <w:rPr>
          <w:rFonts w:cs="Arial"/>
          <w:i/>
          <w:szCs w:val="22"/>
        </w:rPr>
      </w:pPr>
      <w:r>
        <w:rPr>
          <w:rFonts w:cs="Arial"/>
          <w:szCs w:val="22"/>
        </w:rPr>
        <w:t xml:space="preserve">Neben den </w:t>
      </w:r>
      <w:proofErr w:type="spellStart"/>
      <w:r>
        <w:rPr>
          <w:rFonts w:cs="Arial"/>
          <w:szCs w:val="22"/>
        </w:rPr>
        <w:t>Keyplayern</w:t>
      </w:r>
      <w:proofErr w:type="spellEnd"/>
      <w:r>
        <w:rPr>
          <w:rFonts w:cs="Arial"/>
          <w:szCs w:val="22"/>
        </w:rPr>
        <w:t xml:space="preserve"> der </w:t>
      </w:r>
      <w:r w:rsidR="00AE313C">
        <w:rPr>
          <w:rFonts w:cs="Arial"/>
          <w:szCs w:val="22"/>
        </w:rPr>
        <w:t>Branche</w:t>
      </w:r>
      <w:r>
        <w:rPr>
          <w:rFonts w:cs="Arial"/>
          <w:szCs w:val="22"/>
        </w:rPr>
        <w:t xml:space="preserve"> </w:t>
      </w:r>
      <w:r w:rsidRPr="003452BC">
        <w:rPr>
          <w:rFonts w:cs="Arial"/>
          <w:szCs w:val="22"/>
        </w:rPr>
        <w:t xml:space="preserve">wie AMETEK, Rohde &amp; Schwarz, Phoenix </w:t>
      </w:r>
      <w:proofErr w:type="spellStart"/>
      <w:r w:rsidRPr="003452BC">
        <w:rPr>
          <w:rFonts w:cs="Arial"/>
          <w:szCs w:val="22"/>
        </w:rPr>
        <w:t>Testlab</w:t>
      </w:r>
      <w:proofErr w:type="spellEnd"/>
      <w:r w:rsidRPr="003452BC">
        <w:rPr>
          <w:rFonts w:cs="Arial"/>
          <w:szCs w:val="22"/>
        </w:rPr>
        <w:t xml:space="preserve"> oder </w:t>
      </w:r>
      <w:proofErr w:type="spellStart"/>
      <w:r w:rsidRPr="003452BC">
        <w:rPr>
          <w:rFonts w:cs="Arial"/>
          <w:szCs w:val="22"/>
        </w:rPr>
        <w:t>Frankonia</w:t>
      </w:r>
      <w:proofErr w:type="spellEnd"/>
      <w:r w:rsidR="00EA7DC7">
        <w:rPr>
          <w:rFonts w:cs="Arial"/>
          <w:szCs w:val="22"/>
        </w:rPr>
        <w:t xml:space="preserve">, begrüßt die EMV auch 2023 wieder </w:t>
      </w:r>
      <w:r w:rsidR="00EA7DC7" w:rsidRPr="00EA7DC7">
        <w:rPr>
          <w:rFonts w:cs="Arial"/>
          <w:szCs w:val="22"/>
        </w:rPr>
        <w:t>einige neue Ausstelle</w:t>
      </w:r>
      <w:r w:rsidR="00EA7DC7">
        <w:rPr>
          <w:rFonts w:cs="Arial"/>
          <w:szCs w:val="22"/>
        </w:rPr>
        <w:t>r</w:t>
      </w:r>
      <w:r w:rsidR="00F32635">
        <w:rPr>
          <w:rFonts w:cs="Arial"/>
          <w:szCs w:val="22"/>
        </w:rPr>
        <w:t>, wie</w:t>
      </w:r>
      <w:r w:rsidR="00757542">
        <w:rPr>
          <w:rFonts w:cs="Arial"/>
          <w:szCs w:val="22"/>
        </w:rPr>
        <w:t xml:space="preserve"> </w:t>
      </w:r>
      <w:r w:rsidR="009D1003">
        <w:rPr>
          <w:rFonts w:cs="Arial"/>
          <w:szCs w:val="22"/>
        </w:rPr>
        <w:t xml:space="preserve">3-EDGE GmbH, </w:t>
      </w:r>
      <w:proofErr w:type="spellStart"/>
      <w:r w:rsidR="00757542" w:rsidRPr="00757542">
        <w:rPr>
          <w:rFonts w:cs="Arial"/>
          <w:szCs w:val="22"/>
        </w:rPr>
        <w:t>Pulsaart</w:t>
      </w:r>
      <w:proofErr w:type="spellEnd"/>
      <w:r w:rsidR="00757542" w:rsidRPr="00757542">
        <w:rPr>
          <w:rFonts w:cs="Arial"/>
          <w:szCs w:val="22"/>
        </w:rPr>
        <w:t xml:space="preserve"> </w:t>
      </w:r>
      <w:proofErr w:type="spellStart"/>
      <w:r w:rsidR="00757542" w:rsidRPr="00757542">
        <w:rPr>
          <w:rFonts w:cs="Arial"/>
          <w:szCs w:val="22"/>
        </w:rPr>
        <w:t>by</w:t>
      </w:r>
      <w:proofErr w:type="spellEnd"/>
      <w:r w:rsidR="00757542" w:rsidRPr="00757542">
        <w:rPr>
          <w:rFonts w:cs="Arial"/>
          <w:szCs w:val="22"/>
        </w:rPr>
        <w:t xml:space="preserve"> AGC und AIP  GmbH &amp; Co.</w:t>
      </w:r>
      <w:r w:rsidR="008239E2">
        <w:rPr>
          <w:rFonts w:cs="Arial"/>
          <w:szCs w:val="22"/>
        </w:rPr>
        <w:t xml:space="preserve"> </w:t>
      </w:r>
      <w:r w:rsidR="00757542" w:rsidRPr="00757542">
        <w:rPr>
          <w:rFonts w:cs="Arial"/>
          <w:szCs w:val="22"/>
        </w:rPr>
        <w:t>KG</w:t>
      </w:r>
      <w:r w:rsidR="00622801">
        <w:rPr>
          <w:rFonts w:cs="Arial"/>
          <w:szCs w:val="22"/>
        </w:rPr>
        <w:t>, die sich das erste Mal auf der Messe präsentieren.</w:t>
      </w:r>
      <w:r w:rsidR="00EA7DC7">
        <w:rPr>
          <w:rFonts w:cs="Arial"/>
          <w:i/>
          <w:szCs w:val="22"/>
        </w:rPr>
        <w:t xml:space="preserve"> </w:t>
      </w:r>
    </w:p>
    <w:p w14:paraId="3C2ACAE8" w14:textId="77777777" w:rsidR="00757542" w:rsidRDefault="00757542" w:rsidP="00791EBB">
      <w:pPr>
        <w:spacing w:line="280" w:lineRule="atLeast"/>
        <w:rPr>
          <w:rFonts w:cs="Arial"/>
          <w:szCs w:val="22"/>
        </w:rPr>
      </w:pPr>
    </w:p>
    <w:p w14:paraId="72D35B76" w14:textId="2E05A76F" w:rsidR="00AE313C" w:rsidRPr="00D0395E" w:rsidRDefault="00390AEA" w:rsidP="00D362FB">
      <w:pPr>
        <w:spacing w:line="280" w:lineRule="atLeast"/>
        <w:rPr>
          <w:rFonts w:eastAsiaTheme="minorHAnsi" w:cs="Arial"/>
          <w:bCs/>
          <w:color w:val="0563C1" w:themeColor="hyperlink"/>
          <w:sz w:val="23"/>
          <w:szCs w:val="23"/>
          <w:u w:val="single"/>
          <w:lang w:eastAsia="en-US"/>
        </w:rPr>
      </w:pPr>
      <w:r w:rsidRPr="008E4D88">
        <w:rPr>
          <w:rFonts w:cs="Arial"/>
          <w:szCs w:val="22"/>
        </w:rPr>
        <w:t>Ein aktueller</w:t>
      </w:r>
      <w:r w:rsidR="00757542" w:rsidRPr="008E4D88">
        <w:rPr>
          <w:rFonts w:cs="Arial"/>
          <w:szCs w:val="22"/>
        </w:rPr>
        <w:t xml:space="preserve"> Stand </w:t>
      </w:r>
      <w:r w:rsidRPr="008E4D88">
        <w:rPr>
          <w:rFonts w:cs="Arial"/>
          <w:szCs w:val="22"/>
        </w:rPr>
        <w:t>der</w:t>
      </w:r>
      <w:r w:rsidR="00757542" w:rsidRPr="008E4D88">
        <w:rPr>
          <w:rFonts w:cs="Arial"/>
          <w:szCs w:val="22"/>
        </w:rPr>
        <w:t xml:space="preserve"> teilnehmenden Firmen und deren Produkte</w:t>
      </w:r>
      <w:r w:rsidR="008A6DAD" w:rsidRPr="008E4D88">
        <w:rPr>
          <w:rFonts w:cs="Arial"/>
          <w:szCs w:val="22"/>
        </w:rPr>
        <w:t>n können über die regelmäßig</w:t>
      </w:r>
      <w:r w:rsidR="00757542" w:rsidRPr="008E4D88">
        <w:rPr>
          <w:rFonts w:cs="Arial"/>
          <w:szCs w:val="22"/>
        </w:rPr>
        <w:t xml:space="preserve"> aktualisierte Ausstellerliste eingesehen werden: </w:t>
      </w:r>
      <w:hyperlink r:id="rId8" w:history="1">
        <w:r w:rsidR="00622801" w:rsidRPr="00C947D0">
          <w:rPr>
            <w:rStyle w:val="Hyperlink"/>
            <w:rFonts w:eastAsiaTheme="minorHAnsi" w:cs="Arial"/>
            <w:bCs/>
            <w:sz w:val="23"/>
            <w:szCs w:val="23"/>
            <w:lang w:eastAsia="en-US"/>
          </w:rPr>
          <w:t>e-emv.com/ausstellerliste</w:t>
        </w:r>
      </w:hyperlink>
      <w:r w:rsidR="00CF1F4C" w:rsidRPr="008E4D88">
        <w:rPr>
          <w:rStyle w:val="Hyperlink"/>
          <w:rFonts w:eastAsiaTheme="minorHAnsi" w:cs="Arial"/>
          <w:bCs/>
          <w:color w:val="000000" w:themeColor="text1"/>
          <w:sz w:val="23"/>
          <w:szCs w:val="23"/>
          <w:u w:val="none"/>
          <w:lang w:eastAsia="en-US"/>
        </w:rPr>
        <w:t>.</w:t>
      </w:r>
    </w:p>
    <w:p w14:paraId="2A7B9E43" w14:textId="77777777" w:rsidR="00622801" w:rsidRPr="00622801" w:rsidRDefault="00622801" w:rsidP="00D362FB">
      <w:pPr>
        <w:spacing w:line="280" w:lineRule="atLeast"/>
        <w:rPr>
          <w:rFonts w:cs="Arial"/>
          <w:szCs w:val="22"/>
        </w:rPr>
      </w:pPr>
    </w:p>
    <w:p w14:paraId="4671E08B" w14:textId="03941AD4" w:rsidR="00AE313C" w:rsidRDefault="0059311F" w:rsidP="00D362FB">
      <w:pPr>
        <w:spacing w:line="280" w:lineRule="atLeast"/>
        <w:rPr>
          <w:rFonts w:cs="Arial"/>
          <w:szCs w:val="22"/>
        </w:rPr>
      </w:pPr>
      <w:r w:rsidRPr="008B415F">
        <w:rPr>
          <w:rFonts w:cs="Arial"/>
          <w:szCs w:val="22"/>
        </w:rPr>
        <w:t xml:space="preserve">Weitere </w:t>
      </w:r>
      <w:r w:rsidR="00EA7DC7" w:rsidRPr="008B415F">
        <w:rPr>
          <w:rFonts w:cs="Arial"/>
          <w:szCs w:val="22"/>
        </w:rPr>
        <w:t>Programmhighlights sind ein</w:t>
      </w:r>
      <w:r w:rsidR="00EA7DC7">
        <w:rPr>
          <w:rFonts w:cs="Arial"/>
          <w:b/>
          <w:szCs w:val="22"/>
        </w:rPr>
        <w:t xml:space="preserve"> </w:t>
      </w:r>
      <w:r w:rsidR="00AE313C" w:rsidRPr="00AE313C">
        <w:rPr>
          <w:rFonts w:cs="Arial"/>
          <w:szCs w:val="22"/>
        </w:rPr>
        <w:t>Messe-Fo</w:t>
      </w:r>
      <w:r w:rsidR="00EA7DC7">
        <w:rPr>
          <w:rFonts w:cs="Arial"/>
          <w:szCs w:val="22"/>
        </w:rPr>
        <w:t xml:space="preserve">rum inklusive </w:t>
      </w:r>
      <w:r w:rsidR="00AE313C" w:rsidRPr="00AE313C">
        <w:rPr>
          <w:rFonts w:cs="Arial"/>
          <w:szCs w:val="22"/>
        </w:rPr>
        <w:t>Produktpräsentationen der Aussteller</w:t>
      </w:r>
      <w:r w:rsidR="00EA7DC7">
        <w:rPr>
          <w:rFonts w:cs="Arial"/>
          <w:szCs w:val="22"/>
        </w:rPr>
        <w:t xml:space="preserve"> und Special Sessions, </w:t>
      </w:r>
      <w:r w:rsidR="00D0395E">
        <w:rPr>
          <w:rFonts w:cs="Arial"/>
          <w:szCs w:val="22"/>
        </w:rPr>
        <w:t xml:space="preserve">darunter </w:t>
      </w:r>
      <w:r w:rsidR="00EA7DC7">
        <w:rPr>
          <w:rFonts w:cs="Arial"/>
          <w:szCs w:val="22"/>
        </w:rPr>
        <w:t xml:space="preserve">eine </w:t>
      </w:r>
      <w:proofErr w:type="spellStart"/>
      <w:r w:rsidR="00EA7DC7" w:rsidRPr="00AE313C">
        <w:rPr>
          <w:rFonts w:cs="Arial"/>
          <w:szCs w:val="22"/>
        </w:rPr>
        <w:t>Keynote</w:t>
      </w:r>
      <w:proofErr w:type="spellEnd"/>
      <w:r w:rsidR="00EA7DC7" w:rsidRPr="00AE313C">
        <w:rPr>
          <w:rFonts w:cs="Arial"/>
          <w:szCs w:val="22"/>
        </w:rPr>
        <w:t xml:space="preserve"> </w:t>
      </w:r>
      <w:r w:rsidR="00622801">
        <w:rPr>
          <w:rFonts w:cs="Arial"/>
          <w:szCs w:val="22"/>
        </w:rPr>
        <w:t>zum Thema „</w:t>
      </w:r>
      <w:r w:rsidR="00622801" w:rsidRPr="00622801">
        <w:rPr>
          <w:rFonts w:cs="Arial"/>
          <w:szCs w:val="22"/>
        </w:rPr>
        <w:t>Kein Blackout! Ausbau, Betrieb und Stabilität der Netze für die Energiewende“</w:t>
      </w:r>
      <w:r w:rsidR="00622801">
        <w:rPr>
          <w:rFonts w:cs="Arial"/>
          <w:szCs w:val="22"/>
        </w:rPr>
        <w:t xml:space="preserve"> </w:t>
      </w:r>
      <w:r w:rsidR="00D0395E">
        <w:rPr>
          <w:rFonts w:cs="Arial"/>
          <w:szCs w:val="22"/>
        </w:rPr>
        <w:t xml:space="preserve">und </w:t>
      </w:r>
      <w:r w:rsidR="00EA7DC7">
        <w:rPr>
          <w:rFonts w:cs="Arial"/>
          <w:szCs w:val="22"/>
        </w:rPr>
        <w:t>das Format „</w:t>
      </w:r>
      <w:proofErr w:type="spellStart"/>
      <w:r w:rsidR="00BD674B">
        <w:rPr>
          <w:rFonts w:cs="Arial"/>
          <w:szCs w:val="22"/>
        </w:rPr>
        <w:t>Ask</w:t>
      </w:r>
      <w:proofErr w:type="spellEnd"/>
      <w:r w:rsidR="00BD674B">
        <w:rPr>
          <w:rFonts w:cs="Arial"/>
          <w:szCs w:val="22"/>
        </w:rPr>
        <w:t xml:space="preserve"> </w:t>
      </w:r>
      <w:proofErr w:type="spellStart"/>
      <w:r w:rsidR="00BD674B">
        <w:rPr>
          <w:rFonts w:cs="Arial"/>
          <w:szCs w:val="22"/>
        </w:rPr>
        <w:t>the</w:t>
      </w:r>
      <w:proofErr w:type="spellEnd"/>
      <w:r w:rsidR="00BD674B">
        <w:rPr>
          <w:rFonts w:cs="Arial"/>
          <w:szCs w:val="22"/>
        </w:rPr>
        <w:t xml:space="preserve"> </w:t>
      </w:r>
      <w:proofErr w:type="spellStart"/>
      <w:r w:rsidR="00BD674B">
        <w:rPr>
          <w:rFonts w:cs="Arial"/>
          <w:szCs w:val="22"/>
        </w:rPr>
        <w:t>Experts</w:t>
      </w:r>
      <w:proofErr w:type="spellEnd"/>
      <w:r w:rsidR="00BD674B">
        <w:rPr>
          <w:rFonts w:cs="Arial"/>
          <w:szCs w:val="22"/>
        </w:rPr>
        <w:t>“</w:t>
      </w:r>
      <w:r w:rsidR="00D0395E">
        <w:rPr>
          <w:rFonts w:cs="Arial"/>
          <w:szCs w:val="22"/>
        </w:rPr>
        <w:t>,</w:t>
      </w:r>
      <w:r w:rsidR="00FB551E">
        <w:rPr>
          <w:rFonts w:cs="Arial"/>
          <w:szCs w:val="22"/>
        </w:rPr>
        <w:t xml:space="preserve"> welches sich mit </w:t>
      </w:r>
      <w:r w:rsidR="00622801">
        <w:rPr>
          <w:rFonts w:cs="Arial"/>
          <w:szCs w:val="22"/>
        </w:rPr>
        <w:t>„EMV-Simulation</w:t>
      </w:r>
      <w:r w:rsidR="00FB551E">
        <w:rPr>
          <w:rFonts w:cs="Arial"/>
          <w:szCs w:val="22"/>
        </w:rPr>
        <w:t>en</w:t>
      </w:r>
      <w:r w:rsidR="00622801">
        <w:rPr>
          <w:rFonts w:cs="Arial"/>
          <w:szCs w:val="22"/>
        </w:rPr>
        <w:t xml:space="preserve">“ </w:t>
      </w:r>
      <w:r w:rsidR="00FB551E">
        <w:rPr>
          <w:rFonts w:cs="Arial"/>
          <w:szCs w:val="22"/>
        </w:rPr>
        <w:t>beschäftigt</w:t>
      </w:r>
      <w:r w:rsidR="00EA7DC7">
        <w:rPr>
          <w:rFonts w:cs="Arial"/>
          <w:szCs w:val="22"/>
        </w:rPr>
        <w:t xml:space="preserve">. Zusätzlich wird es </w:t>
      </w:r>
      <w:r w:rsidR="00AA2AB8">
        <w:rPr>
          <w:rFonts w:cs="Arial"/>
          <w:szCs w:val="22"/>
        </w:rPr>
        <w:t xml:space="preserve">eine </w:t>
      </w:r>
      <w:r w:rsidR="00AE313C" w:rsidRPr="00AE313C">
        <w:rPr>
          <w:rFonts w:cs="Arial"/>
          <w:szCs w:val="22"/>
        </w:rPr>
        <w:t>Diskussionsrunde</w:t>
      </w:r>
      <w:r w:rsidR="00622801">
        <w:rPr>
          <w:rFonts w:cs="Arial"/>
          <w:szCs w:val="22"/>
        </w:rPr>
        <w:t xml:space="preserve"> zur Thematik </w:t>
      </w:r>
      <w:r w:rsidR="00622801" w:rsidRPr="00622801">
        <w:rPr>
          <w:rFonts w:cs="Arial"/>
          <w:szCs w:val="22"/>
        </w:rPr>
        <w:t>„Funkschutz und Laden“</w:t>
      </w:r>
      <w:r w:rsidR="00622801">
        <w:rPr>
          <w:rFonts w:cs="Arial"/>
          <w:szCs w:val="22"/>
        </w:rPr>
        <w:t xml:space="preserve"> </w:t>
      </w:r>
      <w:r w:rsidR="00D0395E">
        <w:rPr>
          <w:rFonts w:cs="Arial"/>
          <w:szCs w:val="22"/>
        </w:rPr>
        <w:t>sowie</w:t>
      </w:r>
      <w:r w:rsidR="00AA2AB8">
        <w:rPr>
          <w:rFonts w:cs="Arial"/>
          <w:szCs w:val="22"/>
        </w:rPr>
        <w:t xml:space="preserve"> ein </w:t>
      </w:r>
      <w:r w:rsidR="00AE313C" w:rsidRPr="00AE313C">
        <w:rPr>
          <w:rFonts w:cs="Arial"/>
          <w:szCs w:val="22"/>
        </w:rPr>
        <w:t>Kompaktseminar zum The</w:t>
      </w:r>
      <w:r w:rsidR="00BD674B">
        <w:rPr>
          <w:rFonts w:cs="Arial"/>
          <w:szCs w:val="22"/>
        </w:rPr>
        <w:t xml:space="preserve">ma „EMC </w:t>
      </w:r>
      <w:proofErr w:type="spellStart"/>
      <w:r w:rsidR="00BD674B">
        <w:rPr>
          <w:rFonts w:cs="Arial"/>
          <w:szCs w:val="22"/>
        </w:rPr>
        <w:t>and</w:t>
      </w:r>
      <w:proofErr w:type="spellEnd"/>
      <w:r w:rsidR="00BD674B">
        <w:rPr>
          <w:rFonts w:cs="Arial"/>
          <w:szCs w:val="22"/>
        </w:rPr>
        <w:t xml:space="preserve"> E-</w:t>
      </w:r>
      <w:proofErr w:type="spellStart"/>
      <w:r w:rsidR="00BD674B">
        <w:rPr>
          <w:rFonts w:cs="Arial"/>
          <w:szCs w:val="22"/>
        </w:rPr>
        <w:t>Vehicles</w:t>
      </w:r>
      <w:proofErr w:type="spellEnd"/>
      <w:r w:rsidR="00BD674B">
        <w:rPr>
          <w:rFonts w:cs="Arial"/>
          <w:szCs w:val="22"/>
        </w:rPr>
        <w:t>“</w:t>
      </w:r>
      <w:r w:rsidR="00AA2AB8">
        <w:rPr>
          <w:rFonts w:cs="Arial"/>
          <w:szCs w:val="22"/>
        </w:rPr>
        <w:t xml:space="preserve"> geben. </w:t>
      </w:r>
    </w:p>
    <w:p w14:paraId="19C01621" w14:textId="77777777" w:rsidR="00AE313C" w:rsidRDefault="00AE313C" w:rsidP="00D362FB">
      <w:pPr>
        <w:spacing w:line="280" w:lineRule="atLeast"/>
        <w:rPr>
          <w:rFonts w:cs="Arial"/>
          <w:szCs w:val="22"/>
        </w:rPr>
      </w:pPr>
    </w:p>
    <w:p w14:paraId="4092451B" w14:textId="397E416D" w:rsidR="00AE313C" w:rsidRPr="009D1003" w:rsidRDefault="00BD674B" w:rsidP="00D362FB">
      <w:pPr>
        <w:spacing w:line="280" w:lineRule="atLeast"/>
        <w:rPr>
          <w:rFonts w:cs="Arial"/>
          <w:szCs w:val="22"/>
        </w:rPr>
      </w:pPr>
      <w:r>
        <w:rPr>
          <w:rFonts w:cs="Arial"/>
          <w:szCs w:val="22"/>
        </w:rPr>
        <w:t xml:space="preserve">Des Weiteren werden </w:t>
      </w:r>
      <w:r w:rsidR="00757542" w:rsidRPr="00AE313C">
        <w:rPr>
          <w:rFonts w:cs="Arial"/>
          <w:szCs w:val="22"/>
        </w:rPr>
        <w:t xml:space="preserve">36 Workshops angeboten, </w:t>
      </w:r>
      <w:r w:rsidR="007445FD">
        <w:rPr>
          <w:rFonts w:cs="Arial"/>
          <w:szCs w:val="22"/>
        </w:rPr>
        <w:t xml:space="preserve">die </w:t>
      </w:r>
      <w:r>
        <w:rPr>
          <w:rFonts w:cs="Arial"/>
          <w:szCs w:val="22"/>
        </w:rPr>
        <w:t xml:space="preserve">in </w:t>
      </w:r>
      <w:r w:rsidR="008A6DAD">
        <w:rPr>
          <w:rFonts w:cs="Arial"/>
          <w:szCs w:val="22"/>
        </w:rPr>
        <w:t>3-</w:t>
      </w:r>
      <w:r w:rsidR="007445FD">
        <w:rPr>
          <w:rFonts w:cs="Arial"/>
          <w:szCs w:val="22"/>
        </w:rPr>
        <w:t>s</w:t>
      </w:r>
      <w:r w:rsidR="00757542" w:rsidRPr="00AE313C">
        <w:rPr>
          <w:rFonts w:cs="Arial"/>
          <w:szCs w:val="22"/>
        </w:rPr>
        <w:t xml:space="preserve">tündigen Vorträgen Expertenwissen aus der Industrie </w:t>
      </w:r>
      <w:r w:rsidR="00622801">
        <w:rPr>
          <w:rFonts w:cs="Arial"/>
          <w:szCs w:val="22"/>
        </w:rPr>
        <w:t xml:space="preserve">und Wissenschaft </w:t>
      </w:r>
      <w:r w:rsidR="00757542" w:rsidRPr="00AE313C">
        <w:rPr>
          <w:rFonts w:cs="Arial"/>
          <w:szCs w:val="22"/>
        </w:rPr>
        <w:t xml:space="preserve">vermitteln. </w:t>
      </w:r>
      <w:r w:rsidR="00390AEA" w:rsidRPr="008E4D88">
        <w:rPr>
          <w:rFonts w:cs="Arial"/>
          <w:szCs w:val="22"/>
        </w:rPr>
        <w:t>Interessierte profitieren</w:t>
      </w:r>
      <w:r w:rsidRPr="008E4D88">
        <w:rPr>
          <w:rFonts w:cs="Arial"/>
          <w:szCs w:val="22"/>
        </w:rPr>
        <w:t xml:space="preserve"> bis zum 21.02.2023 </w:t>
      </w:r>
      <w:r w:rsidR="00390AEA" w:rsidRPr="008E4D88">
        <w:rPr>
          <w:rFonts w:cs="Arial"/>
          <w:szCs w:val="22"/>
        </w:rPr>
        <w:t xml:space="preserve">von </w:t>
      </w:r>
      <w:r w:rsidRPr="008E4D88">
        <w:rPr>
          <w:rFonts w:cs="Arial"/>
          <w:szCs w:val="22"/>
        </w:rPr>
        <w:t>einem</w:t>
      </w:r>
      <w:r w:rsidR="008A6DAD" w:rsidRPr="008E4D88">
        <w:rPr>
          <w:rFonts w:cs="Arial"/>
          <w:szCs w:val="22"/>
        </w:rPr>
        <w:t xml:space="preserve"> vergünstigten</w:t>
      </w:r>
      <w:r w:rsidRPr="008E4D88">
        <w:rPr>
          <w:rFonts w:cs="Arial"/>
          <w:szCs w:val="22"/>
        </w:rPr>
        <w:t xml:space="preserve"> </w:t>
      </w:r>
      <w:r w:rsidR="008A6DAD" w:rsidRPr="008E4D88">
        <w:rPr>
          <w:rFonts w:cs="Arial"/>
          <w:szCs w:val="22"/>
        </w:rPr>
        <w:t>Frühbucherpreis</w:t>
      </w:r>
      <w:r w:rsidR="00390AEA" w:rsidRPr="008E4D88">
        <w:rPr>
          <w:rFonts w:cs="Arial"/>
          <w:szCs w:val="22"/>
        </w:rPr>
        <w:t>.</w:t>
      </w:r>
    </w:p>
    <w:p w14:paraId="714BF265" w14:textId="77777777" w:rsidR="00757542" w:rsidRPr="00757542" w:rsidRDefault="00757542" w:rsidP="00D362FB">
      <w:pPr>
        <w:spacing w:line="280" w:lineRule="atLeast"/>
        <w:rPr>
          <w:rFonts w:cs="Arial"/>
          <w:i/>
          <w:szCs w:val="22"/>
        </w:rPr>
      </w:pPr>
    </w:p>
    <w:p w14:paraId="44B9185E" w14:textId="25F59190" w:rsidR="00D362FB" w:rsidRDefault="009128F7" w:rsidP="00D362FB">
      <w:pPr>
        <w:spacing w:line="280" w:lineRule="atLeast"/>
        <w:rPr>
          <w:rFonts w:cs="Arial"/>
          <w:szCs w:val="22"/>
        </w:rPr>
      </w:pPr>
      <w:r>
        <w:rPr>
          <w:rFonts w:cs="Arial"/>
          <w:szCs w:val="22"/>
        </w:rPr>
        <w:t xml:space="preserve">Die Anmeldung zur Messe </w:t>
      </w:r>
      <w:r w:rsidR="008A6DAD">
        <w:rPr>
          <w:rFonts w:cs="Arial"/>
          <w:szCs w:val="22"/>
        </w:rPr>
        <w:t>sowie</w:t>
      </w:r>
      <w:r>
        <w:rPr>
          <w:rFonts w:cs="Arial"/>
          <w:szCs w:val="22"/>
        </w:rPr>
        <w:t xml:space="preserve"> zu den genannten Workshops ist online über folgenden Link möglich: </w:t>
      </w:r>
      <w:hyperlink r:id="rId9" w:anchor="conversionteaser" w:history="1">
        <w:r w:rsidRPr="00C947D0">
          <w:rPr>
            <w:rStyle w:val="Hyperlink"/>
            <w:rFonts w:cs="Arial"/>
            <w:szCs w:val="22"/>
          </w:rPr>
          <w:t>e-emv.com/anmelden</w:t>
        </w:r>
      </w:hyperlink>
      <w:bookmarkStart w:id="6" w:name="_GoBack"/>
      <w:bookmarkEnd w:id="6"/>
    </w:p>
    <w:p w14:paraId="19F1FD8F" w14:textId="77777777" w:rsidR="00CD61BB" w:rsidRDefault="00CD61BB" w:rsidP="00D362FB">
      <w:pPr>
        <w:spacing w:line="280" w:lineRule="atLeast"/>
        <w:rPr>
          <w:rFonts w:cs="Arial"/>
          <w:szCs w:val="22"/>
        </w:rPr>
      </w:pPr>
    </w:p>
    <w:p w14:paraId="556D9A43" w14:textId="77777777" w:rsidR="00553786" w:rsidRPr="000A299F" w:rsidRDefault="00553786" w:rsidP="00553786">
      <w:pPr>
        <w:spacing w:line="320" w:lineRule="atLeast"/>
        <w:rPr>
          <w:rFonts w:cs="Arial"/>
          <w:b/>
          <w:sz w:val="17"/>
          <w:szCs w:val="17"/>
        </w:rPr>
      </w:pPr>
      <w:r w:rsidRPr="000A299F">
        <w:rPr>
          <w:rFonts w:cs="Arial"/>
          <w:b/>
          <w:sz w:val="17"/>
          <w:szCs w:val="17"/>
        </w:rPr>
        <w:t xml:space="preserve">Über Mesago </w:t>
      </w:r>
      <w:r>
        <w:rPr>
          <w:rFonts w:cs="Arial"/>
          <w:b/>
          <w:sz w:val="17"/>
          <w:szCs w:val="17"/>
        </w:rPr>
        <w:t>Messe Frankfurt</w:t>
      </w:r>
    </w:p>
    <w:p w14:paraId="68C3DAF9" w14:textId="5B6EE15A" w:rsidR="00553786" w:rsidRPr="000A299F" w:rsidRDefault="00553786" w:rsidP="00553786">
      <w:pPr>
        <w:rPr>
          <w:rFonts w:cs="Arial"/>
          <w:sz w:val="17"/>
          <w:szCs w:val="17"/>
        </w:rPr>
      </w:pPr>
      <w:r w:rsidRPr="000A299F">
        <w:rPr>
          <w:rFonts w:cs="Arial"/>
          <w:sz w:val="17"/>
          <w:szCs w:val="17"/>
        </w:rPr>
        <w:t>Mesago mit Sitz in Stuttgart wurde 1982 gegründet und ist Veranstalter fokussierter Messen, Kongresse und Seminare mit Schwerpunkt auf Technologie. Das Unternehmen gehört zur Messe Frankfurt Group. Mesago agiert international, messeplatzunabhängig und v</w:t>
      </w:r>
      <w:r w:rsidR="00AC15CE">
        <w:rPr>
          <w:rFonts w:cs="Arial"/>
          <w:sz w:val="17"/>
          <w:szCs w:val="17"/>
        </w:rPr>
        <w:t xml:space="preserve">eranstaltet pro Jahr mit </w:t>
      </w:r>
      <w:r w:rsidR="0044765F">
        <w:rPr>
          <w:rFonts w:cs="Arial"/>
          <w:sz w:val="17"/>
          <w:szCs w:val="17"/>
        </w:rPr>
        <w:t>rund 15</w:t>
      </w:r>
      <w:r w:rsidR="00270D9F">
        <w:rPr>
          <w:rFonts w:cs="Arial"/>
          <w:sz w:val="17"/>
          <w:szCs w:val="17"/>
        </w:rPr>
        <w:t>0 Mitarbeitenden</w:t>
      </w:r>
      <w:r w:rsidRPr="000A299F">
        <w:rPr>
          <w:rFonts w:cs="Arial"/>
          <w:sz w:val="17"/>
          <w:szCs w:val="17"/>
        </w:rPr>
        <w:t xml:space="preserve"> Messen und Kongresse für mehr als 3.300 Aussteller und über 110.000 Fachbesucher, Kongressteilnehmer und Referenten. Zahlreiche Verbände, Verlage, wissenschaftliche Institute und Universitäten sind als ideeller Träger, Mitveranstalter und Partner aufs Engste mit Mesago-</w:t>
      </w:r>
      <w:r>
        <w:rPr>
          <w:rFonts w:cs="Arial"/>
          <w:sz w:val="17"/>
          <w:szCs w:val="17"/>
        </w:rPr>
        <w:t>Veranstaltungen verbunden</w:t>
      </w:r>
      <w:r w:rsidRPr="000A299F">
        <w:rPr>
          <w:rFonts w:cs="Arial"/>
          <w:sz w:val="17"/>
          <w:szCs w:val="17"/>
        </w:rPr>
        <w:t>. (</w:t>
      </w:r>
      <w:hyperlink r:id="rId10" w:history="1">
        <w:r w:rsidRPr="000A299F">
          <w:rPr>
            <w:rFonts w:cs="Arial"/>
            <w:sz w:val="17"/>
            <w:szCs w:val="17"/>
          </w:rPr>
          <w:t>mesago.de</w:t>
        </w:r>
      </w:hyperlink>
      <w:r w:rsidRPr="000A299F">
        <w:rPr>
          <w:rFonts w:cs="Arial"/>
          <w:sz w:val="17"/>
          <w:szCs w:val="17"/>
        </w:rPr>
        <w:t>)</w:t>
      </w:r>
    </w:p>
    <w:p w14:paraId="3CB46C1B" w14:textId="77777777" w:rsidR="00553786" w:rsidRDefault="00553786" w:rsidP="00553786">
      <w:pPr>
        <w:spacing w:line="280" w:lineRule="atLeast"/>
        <w:rPr>
          <w:sz w:val="17"/>
          <w:szCs w:val="17"/>
        </w:rPr>
      </w:pPr>
    </w:p>
    <w:p w14:paraId="756F5EC2" w14:textId="77777777" w:rsidR="00BC5202" w:rsidRDefault="00BC5202" w:rsidP="00BC5202">
      <w:pPr>
        <w:spacing w:after="165"/>
        <w:contextualSpacing/>
        <w:rPr>
          <w:rFonts w:cs="Arial"/>
          <w:b/>
          <w:bCs/>
          <w:color w:val="000000"/>
          <w:sz w:val="17"/>
          <w:szCs w:val="17"/>
        </w:rPr>
      </w:pPr>
      <w:r>
        <w:rPr>
          <w:b/>
          <w:bCs/>
          <w:color w:val="000000"/>
          <w:sz w:val="17"/>
          <w:szCs w:val="17"/>
        </w:rPr>
        <w:t xml:space="preserve">Hintergrundinformation nachhaltige Messe Frankfurt </w:t>
      </w:r>
    </w:p>
    <w:p w14:paraId="4C93330F" w14:textId="77777777" w:rsidR="00BC5202" w:rsidRDefault="00BC5202" w:rsidP="00BC5202">
      <w:pPr>
        <w:rPr>
          <w:rStyle w:val="Hyperlink"/>
          <w:rFonts w:ascii="Calibri" w:hAnsi="Calibri" w:cs="Calibri"/>
          <w:lang w:eastAsia="en-US"/>
        </w:rPr>
      </w:pPr>
      <w:r>
        <w:rPr>
          <w:color w:val="000000"/>
          <w:sz w:val="17"/>
          <w:szCs w:val="17"/>
        </w:rPr>
        <w:t>Die Unternehmensgruppe Messe Frankfurt gehört zu den weltweit führenden Messe-, Kongress- und Eventveranstaltern mit eigenem Gelände. Rund 2.200* Mitarbeitende im Stammhaus in Frankfurt am Main und in 28 Tochtergesellschaften organisieren Veranstaltungen weltweit. Der Konzernumsatz betrug im Geschäftsjahr 2022 rund 450* Millionen Euro. Die Geschäftsinteressen unserer Kund*innen unterstützen wir effizient im Rahmen unserer Geschäftsfelder „</w:t>
      </w:r>
      <w:proofErr w:type="spellStart"/>
      <w:r>
        <w:rPr>
          <w:color w:val="000000"/>
          <w:sz w:val="17"/>
          <w:szCs w:val="17"/>
        </w:rPr>
        <w:t>Fairs</w:t>
      </w:r>
      <w:proofErr w:type="spellEnd"/>
      <w:r>
        <w:rPr>
          <w:color w:val="000000"/>
          <w:sz w:val="17"/>
          <w:szCs w:val="17"/>
        </w:rPr>
        <w:t xml:space="preserve"> &amp; Events“, „Locations“ und „Services“. Eine entscheidende Stärke der Messe Frankfurt ist ihr leistungsstarkes globales Vertriebsnetz, das engmaschig rund 180 Länder in allen Weltregionen abdeckt. Unser umfassendes Dienstleistungsangebot – </w:t>
      </w:r>
      <w:proofErr w:type="spellStart"/>
      <w:r>
        <w:rPr>
          <w:color w:val="000000"/>
          <w:sz w:val="17"/>
          <w:szCs w:val="17"/>
        </w:rPr>
        <w:t>onsite</w:t>
      </w:r>
      <w:proofErr w:type="spellEnd"/>
      <w:r>
        <w:rPr>
          <w:color w:val="000000"/>
          <w:sz w:val="17"/>
          <w:szCs w:val="17"/>
        </w:rPr>
        <w:t xml:space="preserve"> und online – gewährleistet Kund*innen weltweit eine gleichbleibend hohe Qualität und Flexibilität bei der Planung, Organisation und Durchführung ihrer Veranstaltung. Mittels digitaler Expertise entwickeln wir neue Geschäftsmodelle. Die Servicepalette reicht von der Geländevermietung über Messebau und Marketingdienstleistungen bis hin zu Personaldienstleistungen und Gastronomie. </w:t>
      </w:r>
      <w:r>
        <w:rPr>
          <w:color w:val="000000"/>
          <w:sz w:val="17"/>
          <w:szCs w:val="17"/>
        </w:rPr>
        <w:br/>
        <w:t>Nachhaltigkeit ist eine zentrale Säule unserer Unternehmensstrategie. Dabei bewegen wir uns in einer Balance zwischen ökologischem und ökonomischem Handeln, sozialer Verantwortung und Vielfalt.</w:t>
      </w:r>
    </w:p>
    <w:p w14:paraId="461AA695" w14:textId="77777777" w:rsidR="00BC5202" w:rsidRDefault="00BC5202" w:rsidP="00BC5202">
      <w:pPr>
        <w:rPr>
          <w:color w:val="000000"/>
        </w:rPr>
      </w:pPr>
      <w:r>
        <w:rPr>
          <w:color w:val="000000"/>
          <w:sz w:val="17"/>
          <w:szCs w:val="17"/>
        </w:rPr>
        <w:t>Weitere Informationen</w:t>
      </w:r>
      <w:r>
        <w:rPr>
          <w:sz w:val="17"/>
          <w:szCs w:val="17"/>
        </w:rPr>
        <w:t xml:space="preserve">: </w:t>
      </w:r>
      <w:hyperlink r:id="rId11" w:history="1">
        <w:r>
          <w:rPr>
            <w:rStyle w:val="Hyperlink"/>
            <w:sz w:val="17"/>
            <w:szCs w:val="17"/>
          </w:rPr>
          <w:t>www.messefrankfurt.com/sustainability</w:t>
        </w:r>
      </w:hyperlink>
    </w:p>
    <w:p w14:paraId="07757DB2" w14:textId="77777777" w:rsidR="00BC5202" w:rsidRDefault="00BC5202" w:rsidP="00BC5202">
      <w:pPr>
        <w:rPr>
          <w:color w:val="000000"/>
          <w:sz w:val="17"/>
          <w:szCs w:val="17"/>
        </w:rPr>
      </w:pPr>
      <w:r>
        <w:rPr>
          <w:color w:val="000000"/>
          <w:sz w:val="17"/>
          <w:szCs w:val="17"/>
        </w:rPr>
        <w:t xml:space="preserve">Hauptsitz des Unternehmens ist Frankfurt am Main. Anteilseigner sind die Stadt Frankfurt mit 60 Prozent und das Land Hessen mit 40 Prozent. </w:t>
      </w:r>
    </w:p>
    <w:p w14:paraId="4163C7CB" w14:textId="77777777" w:rsidR="00BC5202" w:rsidRDefault="00BC5202" w:rsidP="00BC5202">
      <w:pPr>
        <w:rPr>
          <w:color w:val="000000"/>
          <w:sz w:val="17"/>
          <w:szCs w:val="17"/>
        </w:rPr>
      </w:pPr>
      <w:r>
        <w:rPr>
          <w:color w:val="000000"/>
          <w:sz w:val="17"/>
          <w:szCs w:val="17"/>
        </w:rPr>
        <w:t>Weitere Informationen</w:t>
      </w:r>
      <w:r>
        <w:rPr>
          <w:sz w:val="17"/>
          <w:szCs w:val="17"/>
        </w:rPr>
        <w:t xml:space="preserve">: </w:t>
      </w:r>
      <w:r>
        <w:rPr>
          <w:rStyle w:val="Hyperlink"/>
          <w:sz w:val="17"/>
          <w:szCs w:val="17"/>
        </w:rPr>
        <w:t>www.</w:t>
      </w:r>
      <w:hyperlink r:id="rId12" w:history="1">
        <w:proofErr w:type="gramStart"/>
        <w:r>
          <w:rPr>
            <w:rStyle w:val="Hyperlink"/>
            <w:sz w:val="17"/>
            <w:szCs w:val="17"/>
          </w:rPr>
          <w:t>messefrankfurt</w:t>
        </w:r>
        <w:proofErr w:type="gramEnd"/>
      </w:hyperlink>
      <w:r>
        <w:rPr>
          <w:rStyle w:val="Hyperlink"/>
          <w:sz w:val="17"/>
          <w:szCs w:val="17"/>
        </w:rPr>
        <w:t>.com</w:t>
      </w:r>
      <w:r>
        <w:rPr>
          <w:color w:val="000000"/>
          <w:sz w:val="17"/>
          <w:szCs w:val="17"/>
        </w:rPr>
        <w:t xml:space="preserve"> </w:t>
      </w:r>
    </w:p>
    <w:p w14:paraId="2BF47E14" w14:textId="77777777" w:rsidR="00BC5202" w:rsidRDefault="00BC5202" w:rsidP="00BC5202">
      <w:pPr>
        <w:rPr>
          <w:rStyle w:val="Hyperlink"/>
          <w:color w:val="000000"/>
        </w:rPr>
      </w:pPr>
      <w:r>
        <w:rPr>
          <w:rStyle w:val="Hyperlink"/>
          <w:color w:val="000000"/>
          <w:sz w:val="17"/>
          <w:szCs w:val="17"/>
        </w:rPr>
        <w:t>* vorläufige Kennzahlen 2022</w:t>
      </w:r>
    </w:p>
    <w:p w14:paraId="42818ECA" w14:textId="77777777" w:rsidR="00F87E91" w:rsidRDefault="00F87E91" w:rsidP="00D362FB">
      <w:pPr>
        <w:spacing w:line="280" w:lineRule="atLeast"/>
        <w:rPr>
          <w:rFonts w:cs="Arial"/>
          <w:b/>
          <w:sz w:val="17"/>
          <w:szCs w:val="17"/>
        </w:rPr>
      </w:pPr>
    </w:p>
    <w:p w14:paraId="7F4FB19F" w14:textId="77777777" w:rsidR="00F87E91" w:rsidRDefault="00F87E91" w:rsidP="00D362FB">
      <w:pPr>
        <w:spacing w:line="280" w:lineRule="atLeast"/>
        <w:rPr>
          <w:rFonts w:cs="Arial"/>
          <w:b/>
          <w:sz w:val="17"/>
          <w:szCs w:val="17"/>
        </w:rPr>
      </w:pPr>
    </w:p>
    <w:p w14:paraId="2F5E2396" w14:textId="77777777" w:rsidR="00F87E91" w:rsidRDefault="00F87E91" w:rsidP="00D362FB">
      <w:pPr>
        <w:spacing w:line="280" w:lineRule="atLeast"/>
        <w:rPr>
          <w:rFonts w:cs="Arial"/>
          <w:b/>
          <w:sz w:val="17"/>
          <w:szCs w:val="17"/>
        </w:rPr>
      </w:pPr>
    </w:p>
    <w:sectPr w:rsidR="00F87E91">
      <w:headerReference w:type="default" r:id="rId13"/>
      <w:footerReference w:type="default" r:id="rId14"/>
      <w:headerReference w:type="first" r:id="rId15"/>
      <w:footerReference w:type="first" r:id="rId16"/>
      <w:pgSz w:w="11907" w:h="16840" w:code="9"/>
      <w:pgMar w:top="1361" w:right="3515" w:bottom="567" w:left="1276" w:header="170" w:footer="425"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3EB590" w14:textId="77777777" w:rsidR="000A7AC4" w:rsidRDefault="000A7AC4">
      <w:r>
        <w:separator/>
      </w:r>
    </w:p>
  </w:endnote>
  <w:endnote w:type="continuationSeparator" w:id="0">
    <w:p w14:paraId="6E19C720" w14:textId="77777777" w:rsidR="000A7AC4" w:rsidRDefault="000A7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S Serif">
    <w:altName w:val="Calibri"/>
    <w:panose1 w:val="00000000000000000000"/>
    <w:charset w:val="4D"/>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Roboto-Light">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CE37AF" w14:textId="77777777" w:rsidR="00D362FB" w:rsidRDefault="00D362FB">
    <w:pPr>
      <w:pStyle w:val="Fuzeile"/>
      <w:spacing w:line="240" w:lineRule="auto"/>
      <w:rPr>
        <w:sz w:val="12"/>
        <w:szCs w:val="12"/>
      </w:rPr>
    </w:pPr>
    <w:r>
      <w:rPr>
        <w:noProof/>
        <w:sz w:val="12"/>
        <w:szCs w:val="12"/>
        <w:lang w:eastAsia="zh-CN"/>
      </w:rPr>
      <mc:AlternateContent>
        <mc:Choice Requires="wps">
          <w:drawing>
            <wp:anchor distT="0" distB="0" distL="114300" distR="114300" simplePos="0" relativeHeight="251654144" behindDoc="0" locked="0" layoutInCell="1" allowOverlap="1" wp14:anchorId="02C00B43" wp14:editId="1C7CC788">
              <wp:simplePos x="0" y="0"/>
              <wp:positionH relativeFrom="page">
                <wp:posOffset>5467350</wp:posOffset>
              </wp:positionH>
              <wp:positionV relativeFrom="page">
                <wp:posOffset>10134600</wp:posOffset>
              </wp:positionV>
              <wp:extent cx="1038225" cy="266700"/>
              <wp:effectExtent l="0" t="0" r="952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26670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1BC1D8AE" w14:textId="48E65E61" w:rsidR="00D362FB" w:rsidRDefault="00196CAC">
                          <w:pPr>
                            <w:spacing w:line="240" w:lineRule="atLeast"/>
                          </w:pPr>
                          <w:r>
                            <w:t>Seit</w:t>
                          </w:r>
                          <w:r w:rsidR="00D362FB">
                            <w:t xml:space="preserve">e </w:t>
                          </w:r>
                          <w:r w:rsidR="00D362FB">
                            <w:fldChar w:fldCharType="begin"/>
                          </w:r>
                          <w:r w:rsidR="00D362FB">
                            <w:instrText xml:space="preserve"> PAGE   \* MERGEFORMAT </w:instrText>
                          </w:r>
                          <w:r w:rsidR="00D362FB">
                            <w:fldChar w:fldCharType="separate"/>
                          </w:r>
                          <w:r w:rsidR="00C947D0">
                            <w:rPr>
                              <w:noProof/>
                            </w:rPr>
                            <w:t>2</w:t>
                          </w:r>
                          <w:r w:rsidR="00D362FB">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C00B43" id="_x0000_t202" coordsize="21600,21600" o:spt="202" path="m,l,21600r21600,l21600,xe">
              <v:stroke joinstyle="miter"/>
              <v:path gradientshapeok="t" o:connecttype="rect"/>
            </v:shapetype>
            <v:shape id="Text Box 5" o:spid="_x0000_s1026" type="#_x0000_t202" style="position:absolute;margin-left:430.5pt;margin-top:798pt;width:81.75pt;height:21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" filled="f" stroked="f">
              <v:textbox inset="0,0,0,0">
                <w:txbxContent>
                  <w:p w14:paraId="1BC1D8AE" w14:textId="48E65E61" w:rsidR="00D362FB" w:rsidRDefault="00196CAC">
                    <w:pPr>
                      <w:spacing w:line="240" w:lineRule="atLeast"/>
                    </w:pPr>
                    <w:r>
                      <w:t>Seit</w:t>
                    </w:r>
                    <w:r w:rsidR="00D362FB">
                      <w:t xml:space="preserve">e </w:t>
                    </w:r>
                    <w:r w:rsidR="00D362FB">
                      <w:fldChar w:fldCharType="begin"/>
                    </w:r>
                    <w:r w:rsidR="00D362FB">
                      <w:instrText xml:space="preserve"> PAGE   \* MERGEFORMAT </w:instrText>
                    </w:r>
                    <w:r w:rsidR="00D362FB">
                      <w:fldChar w:fldCharType="separate"/>
                    </w:r>
                    <w:r w:rsidR="00C947D0">
                      <w:rPr>
                        <w:noProof/>
                      </w:rPr>
                      <w:t>2</w:t>
                    </w:r>
                    <w:r w:rsidR="00D362FB">
                      <w:fldChar w:fldCharType="end"/>
                    </w:r>
                  </w:p>
                </w:txbxContent>
              </v:textbox>
              <w10:wrap anchorx="page" anchory="page"/>
            </v:shape>
          </w:pict>
        </mc:Fallback>
      </mc:AlternateContent>
    </w:r>
    <w:r>
      <w:rPr>
        <w:noProof/>
        <w:sz w:val="12"/>
        <w:lang w:eastAsia="zh-CN"/>
      </w:rPr>
      <mc:AlternateContent>
        <mc:Choice Requires="wps">
          <w:drawing>
            <wp:anchor distT="0" distB="0" distL="114300" distR="114300" simplePos="0" relativeHeight="251656192" behindDoc="0" locked="1" layoutInCell="1" allowOverlap="1" wp14:anchorId="79FF7D1A" wp14:editId="23E0FEB8">
              <wp:simplePos x="0" y="0"/>
              <wp:positionH relativeFrom="page">
                <wp:posOffset>5422900</wp:posOffset>
              </wp:positionH>
              <wp:positionV relativeFrom="page">
                <wp:posOffset>8920480</wp:posOffset>
              </wp:positionV>
              <wp:extent cx="1871980" cy="600710"/>
              <wp:effectExtent l="0" t="0" r="13970" b="8890"/>
              <wp:wrapNone/>
              <wp:docPr id="1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980" cy="60071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19A94195" w14:textId="77777777" w:rsidR="003F0285" w:rsidRDefault="003F0285" w:rsidP="003F0285">
                          <w:pPr>
                            <w:tabs>
                              <w:tab w:val="left" w:pos="567"/>
                            </w:tabs>
                            <w:spacing w:line="200" w:lineRule="exact"/>
                            <w:rPr>
                              <w:noProof/>
                              <w:color w:val="000000"/>
                              <w:spacing w:val="4"/>
                              <w:sz w:val="15"/>
                              <w:szCs w:val="15"/>
                              <w:lang w:val="en-US"/>
                            </w:rPr>
                          </w:pPr>
                          <w:bookmarkStart w:id="7" w:name="kthema1"/>
                          <w:bookmarkEnd w:id="7"/>
                        </w:p>
                        <w:p w14:paraId="0D45B9BD" w14:textId="77777777" w:rsidR="003F0285" w:rsidRPr="00BD2040" w:rsidRDefault="003F0285" w:rsidP="003F0285">
                          <w:pPr>
                            <w:tabs>
                              <w:tab w:val="left" w:pos="567"/>
                            </w:tabs>
                            <w:spacing w:line="200" w:lineRule="exact"/>
                            <w:rPr>
                              <w:noProof/>
                              <w:color w:val="000000"/>
                              <w:spacing w:val="4"/>
                              <w:sz w:val="15"/>
                              <w:szCs w:val="15"/>
                              <w:lang w:val="en-US"/>
                            </w:rPr>
                          </w:pPr>
                          <w:bookmarkStart w:id="8" w:name="kthema2"/>
                          <w:bookmarkEnd w:id="8"/>
                          <w:r>
                            <w:rPr>
                              <w:noProof/>
                              <w:color w:val="000000"/>
                              <w:spacing w:val="4"/>
                              <w:sz w:val="15"/>
                              <w:szCs w:val="15"/>
                              <w:lang w:val="en-US"/>
                            </w:rPr>
                            <w:t>EMV</w:t>
                          </w:r>
                        </w:p>
                        <w:p w14:paraId="3FCCEA16" w14:textId="77777777" w:rsidR="00656209" w:rsidRDefault="00656209" w:rsidP="00BD2040">
                          <w:pPr>
                            <w:tabs>
                              <w:tab w:val="left" w:pos="567"/>
                            </w:tabs>
                            <w:spacing w:line="200" w:lineRule="exact"/>
                            <w:rPr>
                              <w:noProof/>
                              <w:color w:val="000000"/>
                              <w:spacing w:val="4"/>
                              <w:sz w:val="15"/>
                              <w:szCs w:val="15"/>
                              <w:lang w:val="en-US"/>
                            </w:rPr>
                          </w:pPr>
                          <w:r>
                            <w:rPr>
                              <w:noProof/>
                              <w:color w:val="000000"/>
                              <w:spacing w:val="4"/>
                              <w:sz w:val="15"/>
                              <w:szCs w:val="15"/>
                              <w:lang w:val="en-US"/>
                            </w:rPr>
                            <w:t>Stuttgart</w:t>
                          </w:r>
                        </w:p>
                        <w:p w14:paraId="120EC8C4" w14:textId="4B3F52C9" w:rsidR="00D362FB" w:rsidRDefault="00B07047" w:rsidP="00BD2040">
                          <w:pPr>
                            <w:tabs>
                              <w:tab w:val="left" w:pos="567"/>
                            </w:tabs>
                            <w:spacing w:line="200" w:lineRule="exact"/>
                            <w:rPr>
                              <w:noProof/>
                              <w:color w:val="000000"/>
                              <w:spacing w:val="4"/>
                              <w:sz w:val="15"/>
                              <w:szCs w:val="15"/>
                              <w:lang w:val="en-US"/>
                            </w:rPr>
                          </w:pPr>
                          <w:r>
                            <w:rPr>
                              <w:noProof/>
                              <w:color w:val="000000"/>
                              <w:spacing w:val="4"/>
                              <w:sz w:val="15"/>
                              <w:szCs w:val="15"/>
                              <w:lang w:val="en-US"/>
                            </w:rPr>
                            <w:t>2</w:t>
                          </w:r>
                          <w:r w:rsidR="0013593C">
                            <w:rPr>
                              <w:noProof/>
                              <w:color w:val="000000"/>
                              <w:spacing w:val="4"/>
                              <w:sz w:val="15"/>
                              <w:szCs w:val="15"/>
                              <w:lang w:val="en-US"/>
                            </w:rPr>
                            <w:t>8</w:t>
                          </w:r>
                          <w:r>
                            <w:rPr>
                              <w:noProof/>
                              <w:color w:val="000000"/>
                              <w:spacing w:val="4"/>
                              <w:sz w:val="15"/>
                              <w:szCs w:val="15"/>
                              <w:lang w:val="en-US"/>
                            </w:rPr>
                            <w:t>.</w:t>
                          </w:r>
                          <w:r w:rsidR="003F0285">
                            <w:rPr>
                              <w:noProof/>
                              <w:color w:val="000000"/>
                              <w:spacing w:val="4"/>
                              <w:sz w:val="15"/>
                              <w:szCs w:val="15"/>
                              <w:lang w:val="en-US"/>
                            </w:rPr>
                            <w:t xml:space="preserve"> – </w:t>
                          </w:r>
                          <w:r w:rsidR="0013593C">
                            <w:rPr>
                              <w:noProof/>
                              <w:color w:val="000000"/>
                              <w:spacing w:val="4"/>
                              <w:sz w:val="15"/>
                              <w:szCs w:val="15"/>
                              <w:lang w:val="en-US"/>
                            </w:rPr>
                            <w:t>30.03</w:t>
                          </w:r>
                          <w:r w:rsidR="003F0285">
                            <w:rPr>
                              <w:noProof/>
                              <w:color w:val="000000"/>
                              <w:spacing w:val="4"/>
                              <w:sz w:val="15"/>
                              <w:szCs w:val="15"/>
                              <w:lang w:val="en-US"/>
                            </w:rPr>
                            <w:t>.20</w:t>
                          </w:r>
                          <w:r w:rsidR="0013593C">
                            <w:rPr>
                              <w:noProof/>
                              <w:color w:val="000000"/>
                              <w:spacing w:val="4"/>
                              <w:sz w:val="15"/>
                              <w:szCs w:val="15"/>
                              <w:lang w:val="en-US"/>
                            </w:rPr>
                            <w:t>23</w:t>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79FF7D1A" id="Text Box 3" o:spid="_x0000_s1027" type="#_x0000_t202" style="position:absolute;margin-left:427pt;margin-top:702.4pt;width:147.4pt;height:47.3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" filled="f" stroked="f">
              <v:textbox inset="0,0,0,0">
                <w:txbxContent>
                  <w:p w14:paraId="19A94195" w14:textId="77777777" w:rsidR="003F0285" w:rsidRDefault="003F0285" w:rsidP="003F0285">
                    <w:pPr>
                      <w:tabs>
                        <w:tab w:val="left" w:pos="567"/>
                      </w:tabs>
                      <w:spacing w:line="200" w:lineRule="exact"/>
                      <w:rPr>
                        <w:noProof/>
                        <w:color w:val="000000"/>
                        <w:spacing w:val="4"/>
                        <w:sz w:val="15"/>
                        <w:szCs w:val="15"/>
                        <w:lang w:val="en-US"/>
                      </w:rPr>
                    </w:pPr>
                    <w:bookmarkStart w:id="9" w:name="kthema1"/>
                    <w:bookmarkEnd w:id="9"/>
                  </w:p>
                  <w:p w14:paraId="0D45B9BD" w14:textId="77777777" w:rsidR="003F0285" w:rsidRPr="00BD2040" w:rsidRDefault="003F0285" w:rsidP="003F0285">
                    <w:pPr>
                      <w:tabs>
                        <w:tab w:val="left" w:pos="567"/>
                      </w:tabs>
                      <w:spacing w:line="200" w:lineRule="exact"/>
                      <w:rPr>
                        <w:noProof/>
                        <w:color w:val="000000"/>
                        <w:spacing w:val="4"/>
                        <w:sz w:val="15"/>
                        <w:szCs w:val="15"/>
                        <w:lang w:val="en-US"/>
                      </w:rPr>
                    </w:pPr>
                    <w:bookmarkStart w:id="10" w:name="kthema2"/>
                    <w:bookmarkEnd w:id="10"/>
                    <w:r>
                      <w:rPr>
                        <w:noProof/>
                        <w:color w:val="000000"/>
                        <w:spacing w:val="4"/>
                        <w:sz w:val="15"/>
                        <w:szCs w:val="15"/>
                        <w:lang w:val="en-US"/>
                      </w:rPr>
                      <w:t>EMV</w:t>
                    </w:r>
                  </w:p>
                  <w:p w14:paraId="3FCCEA16" w14:textId="77777777" w:rsidR="00656209" w:rsidRDefault="00656209" w:rsidP="00BD2040">
                    <w:pPr>
                      <w:tabs>
                        <w:tab w:val="left" w:pos="567"/>
                      </w:tabs>
                      <w:spacing w:line="200" w:lineRule="exact"/>
                      <w:rPr>
                        <w:noProof/>
                        <w:color w:val="000000"/>
                        <w:spacing w:val="4"/>
                        <w:sz w:val="15"/>
                        <w:szCs w:val="15"/>
                        <w:lang w:val="en-US"/>
                      </w:rPr>
                    </w:pPr>
                    <w:r>
                      <w:rPr>
                        <w:noProof/>
                        <w:color w:val="000000"/>
                        <w:spacing w:val="4"/>
                        <w:sz w:val="15"/>
                        <w:szCs w:val="15"/>
                        <w:lang w:val="en-US"/>
                      </w:rPr>
                      <w:t>Stuttgart</w:t>
                    </w:r>
                  </w:p>
                  <w:p w14:paraId="120EC8C4" w14:textId="4B3F52C9" w:rsidR="00D362FB" w:rsidRDefault="00B07047" w:rsidP="00BD2040">
                    <w:pPr>
                      <w:tabs>
                        <w:tab w:val="left" w:pos="567"/>
                      </w:tabs>
                      <w:spacing w:line="200" w:lineRule="exact"/>
                      <w:rPr>
                        <w:noProof/>
                        <w:color w:val="000000"/>
                        <w:spacing w:val="4"/>
                        <w:sz w:val="15"/>
                        <w:szCs w:val="15"/>
                        <w:lang w:val="en-US"/>
                      </w:rPr>
                    </w:pPr>
                    <w:r>
                      <w:rPr>
                        <w:noProof/>
                        <w:color w:val="000000"/>
                        <w:spacing w:val="4"/>
                        <w:sz w:val="15"/>
                        <w:szCs w:val="15"/>
                        <w:lang w:val="en-US"/>
                      </w:rPr>
                      <w:t>2</w:t>
                    </w:r>
                    <w:r w:rsidR="0013593C">
                      <w:rPr>
                        <w:noProof/>
                        <w:color w:val="000000"/>
                        <w:spacing w:val="4"/>
                        <w:sz w:val="15"/>
                        <w:szCs w:val="15"/>
                        <w:lang w:val="en-US"/>
                      </w:rPr>
                      <w:t>8</w:t>
                    </w:r>
                    <w:r>
                      <w:rPr>
                        <w:noProof/>
                        <w:color w:val="000000"/>
                        <w:spacing w:val="4"/>
                        <w:sz w:val="15"/>
                        <w:szCs w:val="15"/>
                        <w:lang w:val="en-US"/>
                      </w:rPr>
                      <w:t>.</w:t>
                    </w:r>
                    <w:r w:rsidR="003F0285">
                      <w:rPr>
                        <w:noProof/>
                        <w:color w:val="000000"/>
                        <w:spacing w:val="4"/>
                        <w:sz w:val="15"/>
                        <w:szCs w:val="15"/>
                        <w:lang w:val="en-US"/>
                      </w:rPr>
                      <w:t xml:space="preserve"> – </w:t>
                    </w:r>
                    <w:r w:rsidR="0013593C">
                      <w:rPr>
                        <w:noProof/>
                        <w:color w:val="000000"/>
                        <w:spacing w:val="4"/>
                        <w:sz w:val="15"/>
                        <w:szCs w:val="15"/>
                        <w:lang w:val="en-US"/>
                      </w:rPr>
                      <w:t>30.03</w:t>
                    </w:r>
                    <w:r w:rsidR="003F0285">
                      <w:rPr>
                        <w:noProof/>
                        <w:color w:val="000000"/>
                        <w:spacing w:val="4"/>
                        <w:sz w:val="15"/>
                        <w:szCs w:val="15"/>
                        <w:lang w:val="en-US"/>
                      </w:rPr>
                      <w:t>.20</w:t>
                    </w:r>
                    <w:r w:rsidR="0013593C">
                      <w:rPr>
                        <w:noProof/>
                        <w:color w:val="000000"/>
                        <w:spacing w:val="4"/>
                        <w:sz w:val="15"/>
                        <w:szCs w:val="15"/>
                        <w:lang w:val="en-US"/>
                      </w:rPr>
                      <w:t>23</w:t>
                    </w:r>
                  </w:p>
                </w:txbxContent>
              </v:textbox>
              <w10:wrap anchorx="page" anchory="page"/>
              <w10:anchorlock/>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525356" w14:textId="7131B6E6" w:rsidR="00D362FB" w:rsidRDefault="0076695A">
    <w:pPr>
      <w:pStyle w:val="Fuzeile"/>
      <w:spacing w:line="240" w:lineRule="auto"/>
      <w:rPr>
        <w:sz w:val="12"/>
      </w:rPr>
    </w:pPr>
    <w:r>
      <w:rPr>
        <w:noProof/>
        <w:lang w:eastAsia="zh-CN"/>
      </w:rPr>
      <w:drawing>
        <wp:anchor distT="0" distB="0" distL="114300" distR="114300" simplePos="0" relativeHeight="251660288" behindDoc="0" locked="0" layoutInCell="1" allowOverlap="1" wp14:anchorId="1B428D5E" wp14:editId="45E8210B">
          <wp:simplePos x="0" y="0"/>
          <wp:positionH relativeFrom="page">
            <wp:posOffset>5465445</wp:posOffset>
          </wp:positionH>
          <wp:positionV relativeFrom="page">
            <wp:posOffset>9998710</wp:posOffset>
          </wp:positionV>
          <wp:extent cx="939600" cy="306000"/>
          <wp:effectExtent l="0" t="0" r="635" b="0"/>
          <wp:wrapNone/>
          <wp:docPr id="4" name="Bild 4" descr="mesa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esago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9600" cy="306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362FB">
      <w:rPr>
        <w:noProof/>
        <w:sz w:val="12"/>
        <w:lang w:eastAsia="zh-CN"/>
      </w:rPr>
      <mc:AlternateContent>
        <mc:Choice Requires="wps">
          <w:drawing>
            <wp:anchor distT="0" distB="0" distL="114300" distR="114300" simplePos="0" relativeHeight="251652096" behindDoc="0" locked="1" layoutInCell="1" allowOverlap="1" wp14:anchorId="7085F641" wp14:editId="58663F61">
              <wp:simplePos x="0" y="0"/>
              <wp:positionH relativeFrom="page">
                <wp:posOffset>5469255</wp:posOffset>
              </wp:positionH>
              <wp:positionV relativeFrom="page">
                <wp:posOffset>7889240</wp:posOffset>
              </wp:positionV>
              <wp:extent cx="1871980" cy="1805940"/>
              <wp:effectExtent l="0" t="0" r="7620" b="2286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980" cy="180594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448656B4" w14:textId="77777777" w:rsidR="00AC19E1" w:rsidRDefault="00AC19E1" w:rsidP="00AC19E1">
                          <w:pPr>
                            <w:spacing w:line="200" w:lineRule="exact"/>
                            <w:rPr>
                              <w:rFonts w:cs="Arial"/>
                              <w:sz w:val="15"/>
                              <w:szCs w:val="15"/>
                            </w:rPr>
                          </w:pPr>
                          <w:r>
                            <w:rPr>
                              <w:rFonts w:cs="Arial"/>
                              <w:sz w:val="15"/>
                              <w:szCs w:val="15"/>
                            </w:rPr>
                            <w:t>Mesago Messe Frankfurt GmbH</w:t>
                          </w:r>
                        </w:p>
                        <w:p w14:paraId="70B909CF" w14:textId="0CFFC103" w:rsidR="00AC19E1" w:rsidRDefault="00E229D9" w:rsidP="00AC19E1">
                          <w:pPr>
                            <w:spacing w:line="200" w:lineRule="exact"/>
                            <w:rPr>
                              <w:rFonts w:cs="Arial"/>
                              <w:sz w:val="15"/>
                              <w:szCs w:val="15"/>
                            </w:rPr>
                          </w:pPr>
                          <w:r>
                            <w:rPr>
                              <w:rFonts w:cs="Arial"/>
                              <w:sz w:val="15"/>
                              <w:szCs w:val="15"/>
                            </w:rPr>
                            <w:t>Rotebü</w:t>
                          </w:r>
                          <w:r w:rsidR="00AC19E1">
                            <w:rPr>
                              <w:rFonts w:cs="Arial"/>
                              <w:sz w:val="15"/>
                              <w:szCs w:val="15"/>
                            </w:rPr>
                            <w:t>hlstr. 83 – 85</w:t>
                          </w:r>
                        </w:p>
                        <w:p w14:paraId="05BA42EA" w14:textId="6AF7FF65" w:rsidR="00AC19E1" w:rsidRPr="00AD7C8A" w:rsidRDefault="00E229D9" w:rsidP="00AC19E1">
                          <w:pPr>
                            <w:spacing w:line="200" w:lineRule="exact"/>
                            <w:rPr>
                              <w:rFonts w:cs="Arial"/>
                              <w:sz w:val="15"/>
                              <w:szCs w:val="15"/>
                            </w:rPr>
                          </w:pPr>
                          <w:r>
                            <w:rPr>
                              <w:rFonts w:cs="Arial"/>
                              <w:sz w:val="15"/>
                              <w:szCs w:val="15"/>
                            </w:rPr>
                            <w:t>70178 Stuttgart</w:t>
                          </w:r>
                        </w:p>
                        <w:p w14:paraId="55A5B019" w14:textId="6E638F87" w:rsidR="00AC19E1" w:rsidRPr="00AD7C8A" w:rsidRDefault="00AC19E1" w:rsidP="00AC19E1">
                          <w:pPr>
                            <w:spacing w:line="200" w:lineRule="exact"/>
                            <w:rPr>
                              <w:rFonts w:cs="Arial"/>
                              <w:sz w:val="15"/>
                              <w:szCs w:val="15"/>
                            </w:rPr>
                          </w:pPr>
                          <w:r w:rsidRPr="00AD7C8A">
                            <w:rPr>
                              <w:rFonts w:cs="Arial"/>
                              <w:sz w:val="15"/>
                              <w:szCs w:val="15"/>
                            </w:rPr>
                            <w:t>mesago.</w:t>
                          </w:r>
                          <w:r w:rsidR="00E229D9">
                            <w:rPr>
                              <w:rFonts w:cs="Arial"/>
                              <w:sz w:val="15"/>
                              <w:szCs w:val="15"/>
                            </w:rPr>
                            <w:t>de</w:t>
                          </w:r>
                        </w:p>
                        <w:p w14:paraId="5061858C" w14:textId="77777777" w:rsidR="00AC19E1" w:rsidRPr="00AD7C8A" w:rsidRDefault="00AC19E1" w:rsidP="00AC19E1">
                          <w:pPr>
                            <w:spacing w:line="200" w:lineRule="exact"/>
                            <w:rPr>
                              <w:rFonts w:cs="Arial"/>
                              <w:sz w:val="15"/>
                              <w:szCs w:val="15"/>
                            </w:rPr>
                          </w:pPr>
                        </w:p>
                        <w:p w14:paraId="484D3D3A" w14:textId="652F1151" w:rsidR="00AC19E1" w:rsidRPr="00AD7C8A" w:rsidRDefault="00AC19E1" w:rsidP="00AC19E1">
                          <w:pPr>
                            <w:spacing w:line="200" w:lineRule="exact"/>
                            <w:rPr>
                              <w:rFonts w:cs="Arial"/>
                              <w:sz w:val="15"/>
                              <w:szCs w:val="15"/>
                            </w:rPr>
                          </w:pPr>
                          <w:r w:rsidRPr="00AD7C8A">
                            <w:rPr>
                              <w:rFonts w:cs="Arial"/>
                              <w:sz w:val="15"/>
                              <w:szCs w:val="15"/>
                            </w:rPr>
                            <w:t>Geschäftsführung</w:t>
                          </w:r>
                          <w:r w:rsidR="00EE3C8A">
                            <w:rPr>
                              <w:rFonts w:cs="Arial"/>
                              <w:sz w:val="15"/>
                              <w:szCs w:val="15"/>
                            </w:rPr>
                            <w:t>:</w:t>
                          </w:r>
                          <w:r w:rsidRPr="00AD7C8A">
                            <w:rPr>
                              <w:rFonts w:cs="Arial"/>
                              <w:sz w:val="15"/>
                              <w:szCs w:val="15"/>
                            </w:rPr>
                            <w:t xml:space="preserve"> </w:t>
                          </w:r>
                        </w:p>
                        <w:p w14:paraId="71272F15" w14:textId="77777777" w:rsidR="00AC19E1" w:rsidRDefault="00AC19E1" w:rsidP="00AC19E1">
                          <w:pPr>
                            <w:spacing w:line="200" w:lineRule="exact"/>
                            <w:rPr>
                              <w:rFonts w:cs="Arial"/>
                              <w:sz w:val="15"/>
                              <w:szCs w:val="15"/>
                            </w:rPr>
                          </w:pPr>
                          <w:r w:rsidRPr="00F42869">
                            <w:rPr>
                              <w:rFonts w:cs="Arial"/>
                              <w:sz w:val="15"/>
                              <w:szCs w:val="15"/>
                            </w:rPr>
                            <w:t>Petra Haarburger</w:t>
                          </w:r>
                        </w:p>
                        <w:p w14:paraId="07462FC5" w14:textId="77777777" w:rsidR="00AC19E1" w:rsidRPr="00F42869" w:rsidRDefault="00AC19E1" w:rsidP="00AC19E1">
                          <w:pPr>
                            <w:spacing w:line="200" w:lineRule="exact"/>
                            <w:rPr>
                              <w:rFonts w:cs="Arial"/>
                              <w:sz w:val="15"/>
                              <w:szCs w:val="15"/>
                            </w:rPr>
                          </w:pPr>
                          <w:r>
                            <w:rPr>
                              <w:rFonts w:cs="Arial"/>
                              <w:sz w:val="15"/>
                              <w:szCs w:val="15"/>
                            </w:rPr>
                            <w:t>Martin Roschkowski</w:t>
                          </w:r>
                        </w:p>
                        <w:p w14:paraId="2AA344DA" w14:textId="77777777" w:rsidR="00AC19E1" w:rsidRPr="00F42869" w:rsidRDefault="00AC19E1" w:rsidP="00AC19E1">
                          <w:pPr>
                            <w:spacing w:line="200" w:lineRule="exact"/>
                            <w:rPr>
                              <w:rFonts w:cs="Arial"/>
                              <w:sz w:val="15"/>
                              <w:szCs w:val="15"/>
                            </w:rPr>
                          </w:pPr>
                        </w:p>
                        <w:p w14:paraId="1B147280" w14:textId="3B884D12" w:rsidR="00D362FB" w:rsidRPr="0071302B" w:rsidRDefault="00AC19E1" w:rsidP="00AC19E1">
                          <w:pPr>
                            <w:spacing w:line="200" w:lineRule="exact"/>
                            <w:rPr>
                              <w:noProof/>
                              <w:color w:val="000000"/>
                              <w:spacing w:val="4"/>
                              <w:sz w:val="15"/>
                              <w:szCs w:val="15"/>
                            </w:rPr>
                          </w:pPr>
                          <w:r w:rsidRPr="00F42869">
                            <w:rPr>
                              <w:rFonts w:cs="Arial"/>
                              <w:sz w:val="15"/>
                              <w:szCs w:val="15"/>
                            </w:rPr>
                            <w:t>Amtsgericht Stuttgart, HRB 13344</w:t>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7085F641" id="_x0000_t202" coordsize="21600,21600" o:spt="202" path="m,l,21600r21600,l21600,xe">
              <v:stroke joinstyle="miter"/>
              <v:path gradientshapeok="t" o:connecttype="rect"/>
            </v:shapetype>
            <v:shape id="_x0000_s1029" type="#_x0000_t202" style="position:absolute;margin-left:430.65pt;margin-top:621.2pt;width:147.4pt;height:142.2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" filled="f" stroked="f">
              <v:textbox inset="0,0,0,0">
                <w:txbxContent>
                  <w:p w14:paraId="448656B4" w14:textId="77777777" w:rsidR="00AC19E1" w:rsidRDefault="00AC19E1" w:rsidP="00AC19E1">
                    <w:pPr>
                      <w:spacing w:line="200" w:lineRule="exact"/>
                      <w:rPr>
                        <w:rFonts w:cs="Arial"/>
                        <w:sz w:val="15"/>
                        <w:szCs w:val="15"/>
                      </w:rPr>
                    </w:pPr>
                    <w:r>
                      <w:rPr>
                        <w:rFonts w:cs="Arial"/>
                        <w:sz w:val="15"/>
                        <w:szCs w:val="15"/>
                      </w:rPr>
                      <w:t>Mesago Messe Frankfurt GmbH</w:t>
                    </w:r>
                  </w:p>
                  <w:p w14:paraId="70B909CF" w14:textId="0CFFC103" w:rsidR="00AC19E1" w:rsidRDefault="00E229D9" w:rsidP="00AC19E1">
                    <w:pPr>
                      <w:spacing w:line="200" w:lineRule="exact"/>
                      <w:rPr>
                        <w:rFonts w:cs="Arial"/>
                        <w:sz w:val="15"/>
                        <w:szCs w:val="15"/>
                      </w:rPr>
                    </w:pPr>
                    <w:r>
                      <w:rPr>
                        <w:rFonts w:cs="Arial"/>
                        <w:sz w:val="15"/>
                        <w:szCs w:val="15"/>
                      </w:rPr>
                      <w:t>Rotebü</w:t>
                    </w:r>
                    <w:r w:rsidR="00AC19E1">
                      <w:rPr>
                        <w:rFonts w:cs="Arial"/>
                        <w:sz w:val="15"/>
                        <w:szCs w:val="15"/>
                      </w:rPr>
                      <w:t>hlstr. 83 – 85</w:t>
                    </w:r>
                  </w:p>
                  <w:p w14:paraId="05BA42EA" w14:textId="6AF7FF65" w:rsidR="00AC19E1" w:rsidRPr="00AD7C8A" w:rsidRDefault="00E229D9" w:rsidP="00AC19E1">
                    <w:pPr>
                      <w:spacing w:line="200" w:lineRule="exact"/>
                      <w:rPr>
                        <w:rFonts w:cs="Arial"/>
                        <w:sz w:val="15"/>
                        <w:szCs w:val="15"/>
                      </w:rPr>
                    </w:pPr>
                    <w:r>
                      <w:rPr>
                        <w:rFonts w:cs="Arial"/>
                        <w:sz w:val="15"/>
                        <w:szCs w:val="15"/>
                      </w:rPr>
                      <w:t>70178 Stuttgart</w:t>
                    </w:r>
                  </w:p>
                  <w:p w14:paraId="55A5B019" w14:textId="6E638F87" w:rsidR="00AC19E1" w:rsidRPr="00AD7C8A" w:rsidRDefault="00AC19E1" w:rsidP="00AC19E1">
                    <w:pPr>
                      <w:spacing w:line="200" w:lineRule="exact"/>
                      <w:rPr>
                        <w:rFonts w:cs="Arial"/>
                        <w:sz w:val="15"/>
                        <w:szCs w:val="15"/>
                      </w:rPr>
                    </w:pPr>
                    <w:r w:rsidRPr="00AD7C8A">
                      <w:rPr>
                        <w:rFonts w:cs="Arial"/>
                        <w:sz w:val="15"/>
                        <w:szCs w:val="15"/>
                      </w:rPr>
                      <w:t>mesago.</w:t>
                    </w:r>
                    <w:r w:rsidR="00E229D9">
                      <w:rPr>
                        <w:rFonts w:cs="Arial"/>
                        <w:sz w:val="15"/>
                        <w:szCs w:val="15"/>
                      </w:rPr>
                      <w:t>de</w:t>
                    </w:r>
                  </w:p>
                  <w:p w14:paraId="5061858C" w14:textId="77777777" w:rsidR="00AC19E1" w:rsidRPr="00AD7C8A" w:rsidRDefault="00AC19E1" w:rsidP="00AC19E1">
                    <w:pPr>
                      <w:spacing w:line="200" w:lineRule="exact"/>
                      <w:rPr>
                        <w:rFonts w:cs="Arial"/>
                        <w:sz w:val="15"/>
                        <w:szCs w:val="15"/>
                      </w:rPr>
                    </w:pPr>
                  </w:p>
                  <w:p w14:paraId="484D3D3A" w14:textId="652F1151" w:rsidR="00AC19E1" w:rsidRPr="00AD7C8A" w:rsidRDefault="00AC19E1" w:rsidP="00AC19E1">
                    <w:pPr>
                      <w:spacing w:line="200" w:lineRule="exact"/>
                      <w:rPr>
                        <w:rFonts w:cs="Arial"/>
                        <w:sz w:val="15"/>
                        <w:szCs w:val="15"/>
                      </w:rPr>
                    </w:pPr>
                    <w:r w:rsidRPr="00AD7C8A">
                      <w:rPr>
                        <w:rFonts w:cs="Arial"/>
                        <w:sz w:val="15"/>
                        <w:szCs w:val="15"/>
                      </w:rPr>
                      <w:t>Geschäftsführung</w:t>
                    </w:r>
                    <w:r w:rsidR="00EE3C8A">
                      <w:rPr>
                        <w:rFonts w:cs="Arial"/>
                        <w:sz w:val="15"/>
                        <w:szCs w:val="15"/>
                      </w:rPr>
                      <w:t>:</w:t>
                    </w:r>
                    <w:r w:rsidRPr="00AD7C8A">
                      <w:rPr>
                        <w:rFonts w:cs="Arial"/>
                        <w:sz w:val="15"/>
                        <w:szCs w:val="15"/>
                      </w:rPr>
                      <w:t xml:space="preserve"> </w:t>
                    </w:r>
                  </w:p>
                  <w:p w14:paraId="71272F15" w14:textId="77777777" w:rsidR="00AC19E1" w:rsidRDefault="00AC19E1" w:rsidP="00AC19E1">
                    <w:pPr>
                      <w:spacing w:line="200" w:lineRule="exact"/>
                      <w:rPr>
                        <w:rFonts w:cs="Arial"/>
                        <w:sz w:val="15"/>
                        <w:szCs w:val="15"/>
                      </w:rPr>
                    </w:pPr>
                    <w:r w:rsidRPr="00F42869">
                      <w:rPr>
                        <w:rFonts w:cs="Arial"/>
                        <w:sz w:val="15"/>
                        <w:szCs w:val="15"/>
                      </w:rPr>
                      <w:t>Petra Haarburger</w:t>
                    </w:r>
                  </w:p>
                  <w:p w14:paraId="07462FC5" w14:textId="77777777" w:rsidR="00AC19E1" w:rsidRPr="00F42869" w:rsidRDefault="00AC19E1" w:rsidP="00AC19E1">
                    <w:pPr>
                      <w:spacing w:line="200" w:lineRule="exact"/>
                      <w:rPr>
                        <w:rFonts w:cs="Arial"/>
                        <w:sz w:val="15"/>
                        <w:szCs w:val="15"/>
                      </w:rPr>
                    </w:pPr>
                    <w:r>
                      <w:rPr>
                        <w:rFonts w:cs="Arial"/>
                        <w:sz w:val="15"/>
                        <w:szCs w:val="15"/>
                      </w:rPr>
                      <w:t>Martin Roschkowski</w:t>
                    </w:r>
                  </w:p>
                  <w:p w14:paraId="2AA344DA" w14:textId="77777777" w:rsidR="00AC19E1" w:rsidRPr="00F42869" w:rsidRDefault="00AC19E1" w:rsidP="00AC19E1">
                    <w:pPr>
                      <w:spacing w:line="200" w:lineRule="exact"/>
                      <w:rPr>
                        <w:rFonts w:cs="Arial"/>
                        <w:sz w:val="15"/>
                        <w:szCs w:val="15"/>
                      </w:rPr>
                    </w:pPr>
                  </w:p>
                  <w:p w14:paraId="1B147280" w14:textId="3B884D12" w:rsidR="00D362FB" w:rsidRPr="0071302B" w:rsidRDefault="00AC19E1" w:rsidP="00AC19E1">
                    <w:pPr>
                      <w:spacing w:line="200" w:lineRule="exact"/>
                      <w:rPr>
                        <w:noProof/>
                        <w:color w:val="000000"/>
                        <w:spacing w:val="4"/>
                        <w:sz w:val="15"/>
                        <w:szCs w:val="15"/>
                      </w:rPr>
                    </w:pPr>
                    <w:r w:rsidRPr="00F42869">
                      <w:rPr>
                        <w:rFonts w:cs="Arial"/>
                        <w:sz w:val="15"/>
                        <w:szCs w:val="15"/>
                      </w:rPr>
                      <w:t>Amtsgericht Stuttgart, HRB 13344</w:t>
                    </w:r>
                  </w:p>
                </w:txbxContent>
              </v:textbox>
              <w10:wrap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045EA6" w14:textId="77777777" w:rsidR="000A7AC4" w:rsidRDefault="000A7AC4">
      <w:r>
        <w:separator/>
      </w:r>
    </w:p>
  </w:footnote>
  <w:footnote w:type="continuationSeparator" w:id="0">
    <w:p w14:paraId="7C827ECF" w14:textId="77777777" w:rsidR="000A7AC4" w:rsidRDefault="000A7A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8B4525" w14:textId="77777777" w:rsidR="00D362FB" w:rsidRDefault="00D362FB">
    <w:pPr>
      <w:pStyle w:val="Kopfzeile"/>
      <w:tabs>
        <w:tab w:val="clear" w:pos="4819"/>
        <w:tab w:val="clear" w:pos="9071"/>
        <w:tab w:val="right" w:pos="9639"/>
      </w:tabs>
      <w:spacing w:line="240"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5E9CDC" w14:textId="7688EADD" w:rsidR="00D362FB" w:rsidRDefault="00D362FB">
    <w:pPr>
      <w:spacing w:line="60" w:lineRule="exact"/>
    </w:pPr>
  </w:p>
  <w:tbl>
    <w:tblPr>
      <w:tblStyle w:val="Tabellenraster"/>
      <w:tblW w:w="10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455"/>
    </w:tblGrid>
    <w:tr w:rsidR="00D362FB" w14:paraId="2111D110" w14:textId="77777777" w:rsidTr="00BD2040">
      <w:trPr>
        <w:trHeight w:hRule="exact" w:val="1985"/>
      </w:trPr>
      <w:tc>
        <w:tcPr>
          <w:tcW w:w="10455" w:type="dxa"/>
          <w:vAlign w:val="bottom"/>
        </w:tcPr>
        <w:p w14:paraId="04B4A45A" w14:textId="1678D2BF" w:rsidR="00D362FB" w:rsidRDefault="00B947BA">
          <w:pPr>
            <w:tabs>
              <w:tab w:val="left" w:pos="4138"/>
            </w:tabs>
            <w:spacing w:line="240" w:lineRule="auto"/>
            <w:jc w:val="right"/>
            <w:rPr>
              <w:b/>
              <w:sz w:val="28"/>
              <w:szCs w:val="28"/>
            </w:rPr>
          </w:pPr>
          <w:r>
            <w:rPr>
              <w:rFonts w:cs="Arial"/>
              <w:noProof/>
              <w:sz w:val="52"/>
              <w:szCs w:val="52"/>
              <w:lang w:eastAsia="zh-CN"/>
            </w:rPr>
            <w:drawing>
              <wp:anchor distT="0" distB="0" distL="114300" distR="114300" simplePos="0" relativeHeight="251662336" behindDoc="0" locked="0" layoutInCell="1" allowOverlap="1" wp14:anchorId="34399C6A" wp14:editId="599BCB08">
                <wp:simplePos x="0" y="0"/>
                <wp:positionH relativeFrom="page">
                  <wp:posOffset>4645660</wp:posOffset>
                </wp:positionH>
                <wp:positionV relativeFrom="page">
                  <wp:posOffset>638175</wp:posOffset>
                </wp:positionV>
                <wp:extent cx="758190" cy="305435"/>
                <wp:effectExtent l="0" t="0" r="3810" b="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8190" cy="30543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r w:rsidR="00D362FB">
            <w:rPr>
              <w:noProof/>
              <w:lang w:eastAsia="zh-CN"/>
            </w:rPr>
            <mc:AlternateContent>
              <mc:Choice Requires="wps">
                <w:drawing>
                  <wp:anchor distT="0" distB="0" distL="114300" distR="114300" simplePos="0" relativeHeight="251658240" behindDoc="1" locked="0" layoutInCell="1" allowOverlap="1" wp14:anchorId="1F76790D" wp14:editId="3656FE7E">
                    <wp:simplePos x="0" y="0"/>
                    <wp:positionH relativeFrom="column">
                      <wp:posOffset>4671060</wp:posOffset>
                    </wp:positionH>
                    <wp:positionV relativeFrom="page">
                      <wp:posOffset>742315</wp:posOffset>
                    </wp:positionV>
                    <wp:extent cx="2100580" cy="540385"/>
                    <wp:effectExtent l="0" t="0" r="13970" b="12065"/>
                    <wp:wrapNone/>
                    <wp:docPr id="8" name="Textfeld 8"/>
                    <wp:cNvGraphicFramePr/>
                    <a:graphic xmlns:a="http://schemas.openxmlformats.org/drawingml/2006/main">
                      <a:graphicData uri="http://schemas.microsoft.com/office/word/2010/wordprocessingShape">
                        <wps:wsp>
                          <wps:cNvSpPr txBox="1"/>
                          <wps:spPr>
                            <a:xfrm>
                              <a:off x="0" y="0"/>
                              <a:ext cx="2100580" cy="5403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61C855F" w14:textId="77777777" w:rsidR="00D362FB" w:rsidRPr="00B54B41" w:rsidRDefault="00D362FB" w:rsidP="00BD2040">
                                <w:pPr>
                                  <w:rPr>
                                    <w:vanish/>
                                    <w:color w:val="CC00CC"/>
                                    <w:sz w:val="16"/>
                                    <w:szCs w:val="16"/>
                                  </w:rPr>
                                </w:pPr>
                                <w:r w:rsidRPr="00B54B41">
                                  <w:rPr>
                                    <w:vanish/>
                                    <w:color w:val="CC00CC"/>
                                    <w:sz w:val="16"/>
                                    <w:szCs w:val="16"/>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76790D" id="_x0000_t202" coordsize="21600,21600" o:spt="202" path="m,l,21600r21600,l21600,xe">
                    <v:stroke joinstyle="miter"/>
                    <v:path gradientshapeok="t" o:connecttype="rect"/>
                  </v:shapetype>
                  <v:shape id="Textfeld 8" o:spid="_x0000_s1028" type="#_x0000_t202" style="position:absolute;left:0;text-align:left;margin-left:367.8pt;margin-top:58.45pt;width:165.4pt;height:4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" filled="f" stroked="f" strokeweight=".5pt">
                    <v:textbox inset="0,0,0,0">
                      <w:txbxContent>
                        <w:p w14:paraId="061C855F" w14:textId="77777777" w:rsidR="00D362FB" w:rsidRPr="00B54B41" w:rsidRDefault="00D362FB" w:rsidP="00BD2040">
                          <w:pPr>
                            <w:rPr>
                              <w:vanish/>
                              <w:color w:val="CC00CC"/>
                              <w:sz w:val="16"/>
                              <w:szCs w:val="16"/>
                            </w:rPr>
                          </w:pPr>
                          <w:r w:rsidRPr="00B54B41">
                            <w:rPr>
                              <w:vanish/>
                              <w:color w:val="CC00CC"/>
                              <w:sz w:val="16"/>
                              <w:szCs w:val="16"/>
                            </w:rPr>
                            <w:t>-------------------------------------------------------------</w:t>
                          </w:r>
                        </w:p>
                      </w:txbxContent>
                    </v:textbox>
                    <w10:wrap anchory="page"/>
                  </v:shape>
                </w:pict>
              </mc:Fallback>
            </mc:AlternateContent>
          </w:r>
          <w:r w:rsidR="00D362FB">
            <w:rPr>
              <w:noProof/>
            </w:rPr>
            <w:t xml:space="preserve">         </w:t>
          </w:r>
        </w:p>
      </w:tc>
    </w:tr>
  </w:tbl>
  <w:p w14:paraId="438E076A" w14:textId="77777777" w:rsidR="00D362FB" w:rsidRDefault="00D362FB">
    <w:pPr>
      <w:spacing w:line="120"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activeWritingStyle w:appName="MSWord" w:lang="it-IT" w:vendorID="64" w:dllVersion="131078" w:nlCheck="1" w:checkStyle="0"/>
  <w:activeWritingStyle w:appName="MSWord" w:lang="de-DE" w:vendorID="64" w:dllVersion="131078" w:nlCheck="1" w:checkStyle="0"/>
  <w:activeWritingStyle w:appName="MSWord" w:lang="fr-FR" w:vendorID="64" w:dllVersion="131078" w:nlCheck="1" w:checkStyle="1"/>
  <w:activeWritingStyle w:appName="MSWord" w:lang="en-US" w:vendorID="64" w:dllVersion="131078" w:nlCheck="1" w:checkStyle="0"/>
  <w:activeWritingStyle w:appName="MSWord" w:lang="en-GB"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hyphenationZone w:val="357"/>
  <w:doNotHyphenateCaps/>
  <w:displayHorizontalDrawingGridEvery w:val="0"/>
  <w:displayVerticalDrawingGridEvery w:val="0"/>
  <w:doNotUseMarginsForDrawingGridOrigin/>
  <w:doNotShadeFormData/>
  <w:noPunctuationKerning/>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B6A"/>
    <w:rsid w:val="00015AD5"/>
    <w:rsid w:val="00017667"/>
    <w:rsid w:val="00024B6A"/>
    <w:rsid w:val="000723DC"/>
    <w:rsid w:val="000861BC"/>
    <w:rsid w:val="000A7AC4"/>
    <w:rsid w:val="000A7B1F"/>
    <w:rsid w:val="000C7BAB"/>
    <w:rsid w:val="000F4A82"/>
    <w:rsid w:val="0013593C"/>
    <w:rsid w:val="00173C77"/>
    <w:rsid w:val="00196CAC"/>
    <w:rsid w:val="00211FD7"/>
    <w:rsid w:val="00233AFA"/>
    <w:rsid w:val="00242D39"/>
    <w:rsid w:val="00270D9F"/>
    <w:rsid w:val="002E3A34"/>
    <w:rsid w:val="003254A0"/>
    <w:rsid w:val="003443ED"/>
    <w:rsid w:val="003452BC"/>
    <w:rsid w:val="00347268"/>
    <w:rsid w:val="00390AEA"/>
    <w:rsid w:val="00391301"/>
    <w:rsid w:val="003A1ADA"/>
    <w:rsid w:val="003C3677"/>
    <w:rsid w:val="003F0285"/>
    <w:rsid w:val="003F4524"/>
    <w:rsid w:val="003F5975"/>
    <w:rsid w:val="004202FE"/>
    <w:rsid w:val="0044765F"/>
    <w:rsid w:val="00553786"/>
    <w:rsid w:val="0059311F"/>
    <w:rsid w:val="005C5717"/>
    <w:rsid w:val="005D6254"/>
    <w:rsid w:val="005F071D"/>
    <w:rsid w:val="00622801"/>
    <w:rsid w:val="00656209"/>
    <w:rsid w:val="006C7FBB"/>
    <w:rsid w:val="007048B3"/>
    <w:rsid w:val="0071302B"/>
    <w:rsid w:val="007207BA"/>
    <w:rsid w:val="00727AE7"/>
    <w:rsid w:val="007445FD"/>
    <w:rsid w:val="00757542"/>
    <w:rsid w:val="0076695A"/>
    <w:rsid w:val="00791EBB"/>
    <w:rsid w:val="00795E67"/>
    <w:rsid w:val="008239E2"/>
    <w:rsid w:val="00836837"/>
    <w:rsid w:val="00851A4F"/>
    <w:rsid w:val="00857CEA"/>
    <w:rsid w:val="008A0E7F"/>
    <w:rsid w:val="008A6DAD"/>
    <w:rsid w:val="008B415F"/>
    <w:rsid w:val="008B7A9A"/>
    <w:rsid w:val="008E4D88"/>
    <w:rsid w:val="009128F7"/>
    <w:rsid w:val="00921FF1"/>
    <w:rsid w:val="009C4D81"/>
    <w:rsid w:val="009D1003"/>
    <w:rsid w:val="009E7AED"/>
    <w:rsid w:val="00A06D46"/>
    <w:rsid w:val="00A85EBA"/>
    <w:rsid w:val="00AA2AB8"/>
    <w:rsid w:val="00AC15CE"/>
    <w:rsid w:val="00AC19E1"/>
    <w:rsid w:val="00AE313C"/>
    <w:rsid w:val="00B07047"/>
    <w:rsid w:val="00B76BC9"/>
    <w:rsid w:val="00B947BA"/>
    <w:rsid w:val="00BC5202"/>
    <w:rsid w:val="00BD2040"/>
    <w:rsid w:val="00BD674B"/>
    <w:rsid w:val="00BD6AF4"/>
    <w:rsid w:val="00C025B5"/>
    <w:rsid w:val="00C90AC2"/>
    <w:rsid w:val="00C947D0"/>
    <w:rsid w:val="00CC5458"/>
    <w:rsid w:val="00CD61BB"/>
    <w:rsid w:val="00CF1F4C"/>
    <w:rsid w:val="00CF6A00"/>
    <w:rsid w:val="00D0395E"/>
    <w:rsid w:val="00D362FB"/>
    <w:rsid w:val="00DB1C4E"/>
    <w:rsid w:val="00E20196"/>
    <w:rsid w:val="00E21086"/>
    <w:rsid w:val="00E229D9"/>
    <w:rsid w:val="00EA7DC7"/>
    <w:rsid w:val="00EC4C41"/>
    <w:rsid w:val="00ED1F74"/>
    <w:rsid w:val="00ED413B"/>
    <w:rsid w:val="00EE2564"/>
    <w:rsid w:val="00EE3C8A"/>
    <w:rsid w:val="00F118C6"/>
    <w:rsid w:val="00F32635"/>
    <w:rsid w:val="00F63F5D"/>
    <w:rsid w:val="00F80444"/>
    <w:rsid w:val="00F87E91"/>
    <w:rsid w:val="00FB551E"/>
    <w:rsid w:val="00FE23F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9633"/>
    <o:shapelayout v:ext="edit">
      <o:idmap v:ext="edit" data="1"/>
    </o:shapelayout>
  </w:shapeDefaults>
  <w:decimalSymbol w:val=","/>
  <w:listSeparator w:val=";"/>
  <w14:docId w14:val="443187A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S Serif" w:eastAsia="Times New Roman" w:hAnsi="MS Serif"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widowControl w:val="0"/>
      <w:spacing w:line="280" w:lineRule="exact"/>
    </w:pPr>
    <w:rPr>
      <w:rFonts w:ascii="Arial" w:hAnsi="Arial"/>
      <w:sz w:val="22"/>
    </w:rPr>
  </w:style>
  <w:style w:type="paragraph" w:styleId="berschrift1">
    <w:name w:val="heading 1"/>
    <w:basedOn w:val="Standard"/>
    <w:next w:val="Standard"/>
    <w:qFormat/>
    <w:pPr>
      <w:spacing w:line="520" w:lineRule="exact"/>
      <w:ind w:left="-28"/>
      <w:outlineLvl w:val="0"/>
    </w:pPr>
    <w:rPr>
      <w:noProof/>
      <w:sz w:val="52"/>
      <w:szCs w:val="52"/>
    </w:rPr>
  </w:style>
  <w:style w:type="paragraph" w:styleId="berschrift2">
    <w:name w:val="heading 2"/>
    <w:basedOn w:val="Kopfzeile"/>
    <w:next w:val="Standard"/>
    <w:link w:val="berschrift2Zchn"/>
    <w:qFormat/>
    <w:pPr>
      <w:tabs>
        <w:tab w:val="clear" w:pos="4819"/>
        <w:tab w:val="clear" w:pos="9071"/>
      </w:tabs>
      <w:outlineLvl w:val="1"/>
    </w:pPr>
    <w:rPr>
      <w:b/>
      <w:noProof/>
      <w:szCs w:val="22"/>
    </w:rPr>
  </w:style>
  <w:style w:type="paragraph" w:styleId="berschrift3">
    <w:name w:val="heading 3"/>
    <w:basedOn w:val="Standard"/>
    <w:next w:val="Standardeinzug"/>
    <w:qFormat/>
    <w:pPr>
      <w:ind w:left="354"/>
      <w:outlineLvl w:val="2"/>
    </w:pPr>
    <w:rPr>
      <w:b/>
      <w:sz w:val="24"/>
    </w:rPr>
  </w:style>
  <w:style w:type="paragraph" w:styleId="berschrift4">
    <w:name w:val="heading 4"/>
    <w:basedOn w:val="Standard"/>
    <w:next w:val="Standardeinzug"/>
    <w:qFormat/>
    <w:pPr>
      <w:ind w:left="354"/>
      <w:outlineLvl w:val="3"/>
    </w:pPr>
    <w:rPr>
      <w:sz w:val="24"/>
      <w:u w:val="single"/>
    </w:rPr>
  </w:style>
  <w:style w:type="paragraph" w:styleId="berschrift5">
    <w:name w:val="heading 5"/>
    <w:basedOn w:val="Standard"/>
    <w:next w:val="Standardeinzug"/>
    <w:qFormat/>
    <w:pPr>
      <w:ind w:left="708"/>
      <w:outlineLvl w:val="4"/>
    </w:pPr>
    <w:rPr>
      <w:b/>
    </w:rPr>
  </w:style>
  <w:style w:type="paragraph" w:styleId="berschrift6">
    <w:name w:val="heading 6"/>
    <w:basedOn w:val="Standard"/>
    <w:next w:val="Standardeinzug"/>
    <w:qFormat/>
    <w:pPr>
      <w:ind w:left="708"/>
      <w:outlineLvl w:val="5"/>
    </w:pPr>
    <w:rPr>
      <w:u w:val="single"/>
    </w:rPr>
  </w:style>
  <w:style w:type="paragraph" w:styleId="berschrift7">
    <w:name w:val="heading 7"/>
    <w:basedOn w:val="Standard"/>
    <w:next w:val="Standardeinzug"/>
    <w:qFormat/>
    <w:pPr>
      <w:ind w:left="708"/>
      <w:outlineLvl w:val="6"/>
    </w:pPr>
    <w:rPr>
      <w:i/>
    </w:rPr>
  </w:style>
  <w:style w:type="paragraph" w:styleId="berschrift8">
    <w:name w:val="heading 8"/>
    <w:basedOn w:val="Standard"/>
    <w:next w:val="Standardeinzug"/>
    <w:qFormat/>
    <w:pPr>
      <w:ind w:left="708"/>
      <w:outlineLvl w:val="7"/>
    </w:pPr>
    <w:rPr>
      <w:i/>
    </w:rPr>
  </w:style>
  <w:style w:type="paragraph" w:styleId="berschrift9">
    <w:name w:val="heading 9"/>
    <w:basedOn w:val="Standard"/>
    <w:next w:val="Standardeinzug"/>
    <w:qFormat/>
    <w:pPr>
      <w:ind w:left="708"/>
      <w:outlineLvl w:val="8"/>
    </w:pPr>
    <w:rPr>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pPr>
      <w:ind w:left="708"/>
    </w:pPr>
  </w:style>
  <w:style w:type="paragraph" w:styleId="Fuzeile">
    <w:name w:val="footer"/>
    <w:basedOn w:val="Standard"/>
    <w:link w:val="FuzeileZchn"/>
    <w:pPr>
      <w:tabs>
        <w:tab w:val="center" w:pos="4819"/>
        <w:tab w:val="right" w:pos="9071"/>
      </w:tabs>
    </w:pPr>
  </w:style>
  <w:style w:type="paragraph" w:styleId="Kopfzeile">
    <w:name w:val="header"/>
    <w:basedOn w:val="Standard"/>
    <w:link w:val="KopfzeileZchn"/>
    <w:uiPriority w:val="99"/>
    <w:pPr>
      <w:tabs>
        <w:tab w:val="center" w:pos="4819"/>
        <w:tab w:val="right" w:pos="9071"/>
      </w:tabs>
    </w:pPr>
  </w:style>
  <w:style w:type="character" w:styleId="Funotenzeichen">
    <w:name w:val="footnote reference"/>
    <w:semiHidden/>
    <w:rPr>
      <w:position w:val="6"/>
      <w:sz w:val="16"/>
    </w:rPr>
  </w:style>
  <w:style w:type="paragraph" w:styleId="Funotentext">
    <w:name w:val="footnote text"/>
    <w:basedOn w:val="Standard"/>
    <w:semiHidden/>
  </w:style>
  <w:style w:type="paragraph" w:styleId="Anrede">
    <w:name w:val="Salutation"/>
    <w:basedOn w:val="Standard"/>
    <w:next w:val="Standard"/>
    <w:pPr>
      <w:spacing w:before="480" w:after="240"/>
    </w:pPr>
  </w:style>
  <w:style w:type="paragraph" w:styleId="Textkrper">
    <w:name w:val="Body Text"/>
    <w:basedOn w:val="Standard"/>
    <w:pPr>
      <w:tabs>
        <w:tab w:val="left" w:pos="567"/>
        <w:tab w:val="left" w:pos="2240"/>
        <w:tab w:val="left" w:pos="2835"/>
      </w:tabs>
      <w:spacing w:line="240" w:lineRule="exact"/>
    </w:pPr>
    <w:rPr>
      <w:noProof/>
      <w:color w:val="000000"/>
      <w:spacing w:val="4"/>
      <w:sz w:val="16"/>
    </w:rPr>
  </w:style>
  <w:style w:type="character" w:styleId="Seitenzahl">
    <w:name w:val="page number"/>
    <w:rPr>
      <w:rFonts w:ascii="Arial" w:hAnsi="Arial"/>
      <w:sz w:val="22"/>
    </w:rPr>
  </w:style>
  <w:style w:type="table" w:styleId="Tabellenraster">
    <w:name w:val="Table Grid"/>
    <w:basedOn w:val="NormaleTabell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Pr>
      <w:rFonts w:ascii="Tahoma" w:hAnsi="Tahoma" w:cs="Tahoma"/>
      <w:sz w:val="16"/>
      <w:szCs w:val="16"/>
    </w:rPr>
  </w:style>
  <w:style w:type="character" w:styleId="Fett">
    <w:name w:val="Strong"/>
    <w:qFormat/>
    <w:rPr>
      <w:b/>
      <w:bCs/>
    </w:rPr>
  </w:style>
  <w:style w:type="character" w:styleId="Hyperlink">
    <w:name w:val="Hyperlink"/>
    <w:uiPriority w:val="99"/>
    <w:rPr>
      <w:color w:val="0000FF"/>
      <w:u w:val="single"/>
    </w:rPr>
  </w:style>
  <w:style w:type="character" w:customStyle="1" w:styleId="tw4winMark">
    <w:name w:val="tw4winMark"/>
    <w:rPr>
      <w:rFonts w:ascii="Courier New" w:hAnsi="Courier New" w:cs="Courier New"/>
      <w:vanish/>
      <w:color w:val="800080"/>
      <w:sz w:val="24"/>
      <w:szCs w:val="24"/>
      <w:vertAlign w:val="subscript"/>
    </w:rPr>
  </w:style>
  <w:style w:type="paragraph" w:styleId="Dokumentstruktur">
    <w:name w:val="Document Map"/>
    <w:basedOn w:val="Standard"/>
    <w:semiHidden/>
    <w:pPr>
      <w:shd w:val="clear" w:color="auto" w:fill="000080"/>
      <w:spacing w:line="240" w:lineRule="auto"/>
    </w:pPr>
    <w:rPr>
      <w:rFonts w:ascii="Tahoma" w:hAnsi="Tahoma" w:cs="Tahoma"/>
      <w:sz w:val="20"/>
    </w:rPr>
  </w:style>
  <w:style w:type="character" w:customStyle="1" w:styleId="KopfzeileZchn">
    <w:name w:val="Kopfzeile Zchn"/>
    <w:link w:val="Kopfzeile"/>
    <w:uiPriority w:val="99"/>
    <w:locked/>
    <w:rPr>
      <w:rFonts w:ascii="Arial" w:hAnsi="Arial"/>
      <w:sz w:val="22"/>
    </w:rPr>
  </w:style>
  <w:style w:type="character" w:customStyle="1" w:styleId="FuzeileZchn">
    <w:name w:val="Fußzeile Zchn"/>
    <w:link w:val="Fuzeile"/>
    <w:rPr>
      <w:rFonts w:ascii="Arial" w:hAnsi="Arial"/>
      <w:sz w:val="22"/>
    </w:rPr>
  </w:style>
  <w:style w:type="paragraph" w:styleId="Beschriftung">
    <w:name w:val="caption"/>
    <w:basedOn w:val="Standard"/>
    <w:next w:val="Standard"/>
    <w:unhideWhenUsed/>
    <w:qFormat/>
    <w:pPr>
      <w:spacing w:line="180" w:lineRule="exact"/>
    </w:pPr>
    <w:rPr>
      <w:b/>
      <w:bCs/>
      <w:sz w:val="15"/>
      <w:szCs w:val="18"/>
    </w:rPr>
  </w:style>
  <w:style w:type="table" w:styleId="HelleSchattierung">
    <w:name w:val="Light Shading"/>
    <w:basedOn w:val="NormaleTabelle"/>
    <w:uiPriority w:val="6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ittlereListe1-Akzent3">
    <w:name w:val="Medium List 1 Accent 3"/>
    <w:basedOn w:val="NormaleTabelle"/>
    <w:uiPriority w:val="65"/>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character" w:customStyle="1" w:styleId="berschrift2Zchn">
    <w:name w:val="Überschrift 2 Zchn"/>
    <w:basedOn w:val="Absatz-Standardschriftart"/>
    <w:link w:val="berschrift2"/>
    <w:rPr>
      <w:rFonts w:ascii="Arial" w:hAnsi="Arial"/>
      <w:b/>
      <w:noProof/>
      <w:sz w:val="22"/>
      <w:szCs w:val="22"/>
    </w:rPr>
  </w:style>
  <w:style w:type="character" w:styleId="BesuchterHyperlink">
    <w:name w:val="FollowedHyperlink"/>
    <w:basedOn w:val="Absatz-Standardschriftart"/>
    <w:semiHidden/>
    <w:unhideWhenUsed/>
    <w:rsid w:val="00857CEA"/>
    <w:rPr>
      <w:color w:val="954F72" w:themeColor="followedHyperlink"/>
      <w:u w:val="single"/>
    </w:rPr>
  </w:style>
  <w:style w:type="character" w:customStyle="1" w:styleId="a-copy-lead1">
    <w:name w:val="a-copy-lead1"/>
    <w:basedOn w:val="Absatz-Standardschriftart"/>
    <w:rsid w:val="00851A4F"/>
    <w:rPr>
      <w:rFonts w:ascii="Roboto-Light" w:hAnsi="Roboto-Light" w:hint="default"/>
      <w:b w:val="0"/>
      <w:bCs w:val="0"/>
      <w:vanish w:val="0"/>
      <w:webHidden w:val="0"/>
      <w:color w:val="8D8F95"/>
      <w:sz w:val="30"/>
      <w:szCs w:val="30"/>
      <w:specVanish w:val="0"/>
    </w:rPr>
  </w:style>
  <w:style w:type="paragraph" w:styleId="Listenabsatz">
    <w:name w:val="List Paragraph"/>
    <w:basedOn w:val="Standard"/>
    <w:uiPriority w:val="34"/>
    <w:qFormat/>
    <w:rsid w:val="009D1003"/>
    <w:pPr>
      <w:ind w:left="720"/>
      <w:contextualSpacing/>
    </w:pPr>
  </w:style>
  <w:style w:type="character" w:styleId="Kommentarzeichen">
    <w:name w:val="annotation reference"/>
    <w:basedOn w:val="Absatz-Standardschriftart"/>
    <w:semiHidden/>
    <w:unhideWhenUsed/>
    <w:rsid w:val="00CC5458"/>
    <w:rPr>
      <w:sz w:val="16"/>
      <w:szCs w:val="16"/>
    </w:rPr>
  </w:style>
  <w:style w:type="paragraph" w:styleId="Kommentartext">
    <w:name w:val="annotation text"/>
    <w:basedOn w:val="Standard"/>
    <w:link w:val="KommentartextZchn"/>
    <w:semiHidden/>
    <w:unhideWhenUsed/>
    <w:rsid w:val="00CC5458"/>
    <w:pPr>
      <w:spacing w:line="240" w:lineRule="auto"/>
    </w:pPr>
    <w:rPr>
      <w:sz w:val="20"/>
    </w:rPr>
  </w:style>
  <w:style w:type="character" w:customStyle="1" w:styleId="KommentartextZchn">
    <w:name w:val="Kommentartext Zchn"/>
    <w:basedOn w:val="Absatz-Standardschriftart"/>
    <w:link w:val="Kommentartext"/>
    <w:semiHidden/>
    <w:rsid w:val="00CC5458"/>
    <w:rPr>
      <w:rFonts w:ascii="Arial" w:hAnsi="Arial"/>
    </w:rPr>
  </w:style>
  <w:style w:type="paragraph" w:styleId="Kommentarthema">
    <w:name w:val="annotation subject"/>
    <w:basedOn w:val="Kommentartext"/>
    <w:next w:val="Kommentartext"/>
    <w:link w:val="KommentarthemaZchn"/>
    <w:semiHidden/>
    <w:unhideWhenUsed/>
    <w:rsid w:val="00CC5458"/>
    <w:rPr>
      <w:b/>
      <w:bCs/>
    </w:rPr>
  </w:style>
  <w:style w:type="character" w:customStyle="1" w:styleId="KommentarthemaZchn">
    <w:name w:val="Kommentarthema Zchn"/>
    <w:basedOn w:val="KommentartextZchn"/>
    <w:link w:val="Kommentarthema"/>
    <w:semiHidden/>
    <w:rsid w:val="00CC5458"/>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8421245">
      <w:bodyDiv w:val="1"/>
      <w:marLeft w:val="0"/>
      <w:marRight w:val="0"/>
      <w:marTop w:val="0"/>
      <w:marBottom w:val="0"/>
      <w:divBdr>
        <w:top w:val="none" w:sz="0" w:space="0" w:color="auto"/>
        <w:left w:val="none" w:sz="0" w:space="0" w:color="auto"/>
        <w:bottom w:val="none" w:sz="0" w:space="0" w:color="auto"/>
        <w:right w:val="none" w:sz="0" w:space="0" w:color="auto"/>
      </w:divBdr>
    </w:div>
    <w:div w:id="1189949620">
      <w:bodyDiv w:val="1"/>
      <w:marLeft w:val="0"/>
      <w:marRight w:val="0"/>
      <w:marTop w:val="0"/>
      <w:marBottom w:val="0"/>
      <w:divBdr>
        <w:top w:val="none" w:sz="0" w:space="0" w:color="auto"/>
        <w:left w:val="none" w:sz="0" w:space="0" w:color="auto"/>
        <w:bottom w:val="none" w:sz="0" w:space="0" w:color="auto"/>
        <w:right w:val="none" w:sz="0" w:space="0" w:color="auto"/>
      </w:divBdr>
    </w:div>
    <w:div w:id="1565752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v.mesago.com/stuttgart/de/ausstellersuche.html"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mesago.de/de/EMV/home.htm" TargetMode="External"/><Relationship Id="rId12" Type="http://schemas.openxmlformats.org/officeDocument/2006/relationships/hyperlink" Target="https://www.messefrankfurt.com/frankfurt/de.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messefrankfurt.com/frankfurt/de/unternehmen/sustainability.html"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www.mesago.de/" TargetMode="External"/><Relationship Id="rId4" Type="http://schemas.openxmlformats.org/officeDocument/2006/relationships/webSettings" Target="webSettings.xml"/><Relationship Id="rId9" Type="http://schemas.openxmlformats.org/officeDocument/2006/relationships/hyperlink" Target="https://emv.mesago.com/stuttgart/de.htm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ohnk\AppData\Local\Temp\wz0ec5\T_P_Geschaeftsdr_Pressemitt_DINA4_dot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CF11B8-1293-4D4A-B408-4248BC6A0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T_P_Geschaeftsdr_Pressemitt_DINA4_dotx</Template>
  <TotalTime>0</TotalTime>
  <Pages>2</Pages>
  <Words>666</Words>
  <Characters>4203</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Presseinfo</vt:lpstr>
    </vt:vector>
  </TitlesOfParts>
  <Company>Messe Frankfurt GmbH</Company>
  <LinksUpToDate>false</LinksUpToDate>
  <CharactersWithSpaces>4860</CharactersWithSpaces>
  <SharedDoc>false</SharedDoc>
  <HLinks>
    <vt:vector size="24" baseType="variant">
      <vt:variant>
        <vt:i4>2555907</vt:i4>
      </vt:variant>
      <vt:variant>
        <vt:i4>2274</vt:i4>
      </vt:variant>
      <vt:variant>
        <vt:i4>1025</vt:i4>
      </vt:variant>
      <vt:variant>
        <vt:i4>1</vt:i4>
      </vt:variant>
      <vt:variant>
        <vt:lpwstr>J:\\Office_2003\\Logo\\Unternehmensmarke\\MF_Black_55mm.tif</vt:lpwstr>
      </vt:variant>
      <vt:variant>
        <vt:lpwstr/>
      </vt:variant>
      <vt:variant>
        <vt:i4>2555907</vt:i4>
      </vt:variant>
      <vt:variant>
        <vt:i4>2415</vt:i4>
      </vt:variant>
      <vt:variant>
        <vt:i4>1026</vt:i4>
      </vt:variant>
      <vt:variant>
        <vt:i4>1</vt:i4>
      </vt:variant>
      <vt:variant>
        <vt:lpwstr>J:\\Office_2003\\Logo\\Unternehmensmarke\\MF_Black_55mm.tif</vt:lpwstr>
      </vt:variant>
      <vt:variant>
        <vt:lpwstr/>
      </vt:variant>
      <vt:variant>
        <vt:i4>2490374</vt:i4>
      </vt:variant>
      <vt:variant>
        <vt:i4>2541</vt:i4>
      </vt:variant>
      <vt:variant>
        <vt:i4>1027</vt:i4>
      </vt:variant>
      <vt:variant>
        <vt:i4>1</vt:i4>
      </vt:variant>
      <vt:variant>
        <vt:lpwstr>J:\\Office_2003\\Logo\\Unternehmensmarke\\MF_Black_40mm.tif</vt:lpwstr>
      </vt:variant>
      <vt:variant>
        <vt:lpwstr/>
      </vt:variant>
      <vt:variant>
        <vt:i4>2490374</vt:i4>
      </vt:variant>
      <vt:variant>
        <vt:i4>2660</vt:i4>
      </vt:variant>
      <vt:variant>
        <vt:i4>1028</vt:i4>
      </vt:variant>
      <vt:variant>
        <vt:i4>1</vt:i4>
      </vt:variant>
      <vt:variant>
        <vt:lpwstr>J:\\Office_2003\\Logo\\Unternehmensmarke\\MF_Black_40mm.tif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dc:title>
  <dc:creator>Spohn, Katharina (Mesago Stuttgart)</dc:creator>
  <cp:keywords>PC</cp:keywords>
  <cp:lastModifiedBy>Qingyi Xu (Mesago Stuttgart)</cp:lastModifiedBy>
  <cp:revision>9</cp:revision>
  <cp:lastPrinted>2020-05-26T06:08:00Z</cp:lastPrinted>
  <dcterms:created xsi:type="dcterms:W3CDTF">2023-01-24T14:39:00Z</dcterms:created>
  <dcterms:modified xsi:type="dcterms:W3CDTF">2023-02-06T10:15:00Z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sselogo1">
    <vt:lpwstr>J:\\Office_2013\\Logo\\Unternehmensmarke\\presse.tif</vt:lpwstr>
  </property>
  <property fmtid="{D5CDD505-2E9C-101B-9397-08002B2CF9AE}" pid="3" name="V_Messevorwahl">
    <vt:lpwstr>+49 69 75 75-</vt:lpwstr>
  </property>
  <property fmtid="{D5CDD505-2E9C-101B-9397-08002B2CF9AE}" pid="4" name="V_MeinName">
    <vt:lpwstr>Gerrit Schade</vt:lpwstr>
  </property>
  <property fmtid="{D5CDD505-2E9C-101B-9397-08002B2CF9AE}" pid="5" name="V_MeinTel">
    <vt:lpwstr>51 53</vt:lpwstr>
  </property>
  <property fmtid="{D5CDD505-2E9C-101B-9397-08002B2CF9AE}" pid="6" name="V_MeinFax">
    <vt:lpwstr>9 51 53</vt:lpwstr>
  </property>
  <property fmtid="{D5CDD505-2E9C-101B-9397-08002B2CF9AE}" pid="7" name="V_MeinEMail">
    <vt:lpwstr>gerrit.schade</vt:lpwstr>
  </property>
  <property fmtid="{D5CDD505-2E9C-101B-9397-08002B2CF9AE}" pid="8" name="V_MesseMailDomain">
    <vt:lpwstr>@messefrankfurt.com</vt:lpwstr>
  </property>
  <property fmtid="{D5CDD505-2E9C-101B-9397-08002B2CF9AE}" pid="9" name="V_Messeinternet">
    <vt:lpwstr>www.messefrankfurt.com</vt:lpwstr>
  </property>
  <property fmtid="{D5CDD505-2E9C-101B-9397-08002B2CF9AE}" pid="10" name="V_Messeinternet2">
    <vt:lpwstr>www.heimtextil.messefrankfurt.com</vt:lpwstr>
  </property>
  <property fmtid="{D5CDD505-2E9C-101B-9397-08002B2CF9AE}" pid="11" name="V_Thema1">
    <vt:lpwstr> </vt:lpwstr>
  </property>
  <property fmtid="{D5CDD505-2E9C-101B-9397-08002B2CF9AE}" pid="12" name="V_Thema2">
    <vt:lpwstr>Heimtextil</vt:lpwstr>
  </property>
  <property fmtid="{D5CDD505-2E9C-101B-9397-08002B2CF9AE}" pid="13" name="V_datum">
    <vt:lpwstr> </vt:lpwstr>
  </property>
  <property fmtid="{D5CDD505-2E9C-101B-9397-08002B2CF9AE}" pid="14" name="V_Thema3">
    <vt:lpwstr>Internationale Fachmesse für Wohn- und Objekttextilien</vt:lpwstr>
  </property>
  <property fmtid="{D5CDD505-2E9C-101B-9397-08002B2CF9AE}" pid="15" name="V_Thema4">
    <vt:lpwstr> </vt:lpwstr>
  </property>
  <property fmtid="{D5CDD505-2E9C-101B-9397-08002B2CF9AE}" pid="16" name="V_head1">
    <vt:lpwstr> </vt:lpwstr>
  </property>
  <property fmtid="{D5CDD505-2E9C-101B-9397-08002B2CF9AE}" pid="17" name="V_head2">
    <vt:lpwstr> </vt:lpwstr>
  </property>
  <property fmtid="{D5CDD505-2E9C-101B-9397-08002B2CF9AE}" pid="18" name="V_head3">
    <vt:lpwstr> </vt:lpwstr>
  </property>
  <property fmtid="{D5CDD505-2E9C-101B-9397-08002B2CF9AE}" pid="19" name="messelogo1">
    <vt:lpwstr>J:\\Office_2013\\Logo\\PI\\heimtextil_RGB_pi-stnd.wmf</vt:lpwstr>
  </property>
  <property fmtid="{D5CDD505-2E9C-101B-9397-08002B2CF9AE}" pid="20" name="V_kontakt">
    <vt:lpwstr> </vt:lpwstr>
  </property>
  <property fmtid="{D5CDD505-2E9C-101B-9397-08002B2CF9AE}" pid="21" name="messelogo2neu">
    <vt:lpwstr>J:\\Office_2013\\Logo\\Unternehmensmarke\\MF_Black_036.wmf</vt:lpwstr>
  </property>
  <property fmtid="{D5CDD505-2E9C-101B-9397-08002B2CF9AE}" pid="22" name="V_Anzzeichen">
    <vt:lpwstr>5884</vt:lpwstr>
  </property>
</Properties>
</file>