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5438A" w:rsidRPr="00FC2F4F" w14:paraId="20727F37" w14:textId="77777777" w:rsidTr="005B0454">
        <w:trPr>
          <w:trHeight w:hRule="exact" w:val="765"/>
        </w:trPr>
        <w:tc>
          <w:tcPr>
            <w:tcW w:w="7348" w:type="dxa"/>
          </w:tcPr>
          <w:p w14:paraId="5465E156" w14:textId="77777777" w:rsidR="0055438A" w:rsidRPr="00FC2F4F" w:rsidRDefault="00FC2F4F" w:rsidP="008321FE">
            <w:pPr>
              <w:pStyle w:val="berschrift2"/>
              <w:spacing w:before="120"/>
            </w:pPr>
            <w:r>
              <w:t>Pressemitteilung</w:t>
            </w:r>
          </w:p>
        </w:tc>
        <w:tc>
          <w:tcPr>
            <w:tcW w:w="2999" w:type="dxa"/>
          </w:tcPr>
          <w:p w14:paraId="63827FEC" w14:textId="77777777" w:rsidR="0055438A" w:rsidRPr="00FC2F4F" w:rsidRDefault="00807C55" w:rsidP="002F4DB1">
            <w:pPr>
              <w:pStyle w:val="berschrift2"/>
              <w:spacing w:before="120"/>
              <w:rPr>
                <w:b w:val="0"/>
              </w:rPr>
            </w:pPr>
            <w:bookmarkStart w:id="0" w:name="Vdatum"/>
            <w:bookmarkEnd w:id="0"/>
            <w:r>
              <w:rPr>
                <w:b w:val="0"/>
              </w:rPr>
              <w:t>Stuttgart</w:t>
            </w:r>
            <w:r w:rsidR="00FC2F4F">
              <w:rPr>
                <w:b w:val="0"/>
              </w:rPr>
              <w:t xml:space="preserve">, </w:t>
            </w:r>
            <w:r w:rsidR="006F5227">
              <w:rPr>
                <w:b w:val="0"/>
              </w:rPr>
              <w:br/>
            </w:r>
            <w:r>
              <w:rPr>
                <w:b w:val="0"/>
              </w:rPr>
              <w:t>19</w:t>
            </w:r>
            <w:r w:rsidR="00FC2F4F">
              <w:rPr>
                <w:b w:val="0"/>
              </w:rPr>
              <w:t>. Januar 2023</w:t>
            </w:r>
          </w:p>
        </w:tc>
      </w:tr>
      <w:tr w:rsidR="00262D98" w:rsidRPr="004A3D4C" w14:paraId="74E11522" w14:textId="77777777" w:rsidTr="00262D98">
        <w:trPr>
          <w:trHeight w:hRule="exact" w:val="1315"/>
        </w:trPr>
        <w:tc>
          <w:tcPr>
            <w:tcW w:w="7348" w:type="dxa"/>
            <w:tcMar>
              <w:top w:w="0" w:type="dxa"/>
            </w:tcMar>
          </w:tcPr>
          <w:p w14:paraId="63872BD5" w14:textId="77777777" w:rsidR="00807C55" w:rsidRPr="00807C55" w:rsidRDefault="00807C55" w:rsidP="00807C55">
            <w:pPr>
              <w:pStyle w:val="berschrift1"/>
              <w:spacing w:line="440" w:lineRule="exact"/>
              <w:rPr>
                <w:sz w:val="36"/>
                <w:szCs w:val="36"/>
              </w:rPr>
            </w:pPr>
            <w:bookmarkStart w:id="1" w:name="Thema1"/>
            <w:bookmarkStart w:id="2" w:name="V_head1"/>
            <w:bookmarkEnd w:id="1"/>
            <w:bookmarkEnd w:id="2"/>
            <w:r w:rsidRPr="00807C55">
              <w:rPr>
                <w:sz w:val="36"/>
                <w:szCs w:val="36"/>
              </w:rPr>
              <w:t>Industrielle Automatisierung:</w:t>
            </w:r>
          </w:p>
          <w:p w14:paraId="53A975D3" w14:textId="77777777" w:rsidR="00262D98" w:rsidRPr="00FC2F4F" w:rsidRDefault="00807C55" w:rsidP="00807C55">
            <w:pPr>
              <w:pStyle w:val="berschrift1"/>
              <w:spacing w:line="440" w:lineRule="exact"/>
              <w:ind w:left="0"/>
              <w:rPr>
                <w:sz w:val="36"/>
                <w:szCs w:val="36"/>
              </w:rPr>
            </w:pPr>
            <w:r w:rsidRPr="00807C55">
              <w:rPr>
                <w:sz w:val="36"/>
                <w:szCs w:val="36"/>
              </w:rPr>
              <w:t>Mesago-Marke SPS expandiert in die USA</w:t>
            </w:r>
          </w:p>
        </w:tc>
        <w:tc>
          <w:tcPr>
            <w:tcW w:w="2999" w:type="dxa"/>
            <w:vMerge w:val="restart"/>
            <w:tcMar>
              <w:top w:w="0" w:type="dxa"/>
            </w:tcMar>
          </w:tcPr>
          <w:p w14:paraId="271A0BA0" w14:textId="77777777" w:rsidR="00807C55" w:rsidRPr="00807C55" w:rsidRDefault="00807C55" w:rsidP="00807C55">
            <w:pPr>
              <w:tabs>
                <w:tab w:val="left" w:pos="567"/>
              </w:tabs>
              <w:spacing w:line="276" w:lineRule="auto"/>
              <w:rPr>
                <w:noProof/>
                <w:color w:val="000000"/>
                <w:spacing w:val="4"/>
                <w:sz w:val="15"/>
                <w:szCs w:val="15"/>
              </w:rPr>
            </w:pPr>
            <w:bookmarkStart w:id="3" w:name="Vmeinname"/>
            <w:bookmarkEnd w:id="3"/>
          </w:p>
          <w:p w14:paraId="2D3CC926" w14:textId="77777777" w:rsidR="00807C55" w:rsidRPr="00807C55" w:rsidRDefault="00807C55" w:rsidP="00807C55">
            <w:pPr>
              <w:tabs>
                <w:tab w:val="left" w:pos="567"/>
              </w:tabs>
              <w:spacing w:line="276" w:lineRule="auto"/>
              <w:rPr>
                <w:noProof/>
                <w:color w:val="000000"/>
                <w:spacing w:val="4"/>
                <w:sz w:val="15"/>
                <w:szCs w:val="15"/>
                <w:lang w:val="en-US"/>
              </w:rPr>
            </w:pPr>
            <w:r w:rsidRPr="00807C55">
              <w:rPr>
                <w:noProof/>
                <w:color w:val="000000"/>
                <w:spacing w:val="4"/>
                <w:sz w:val="15"/>
                <w:szCs w:val="15"/>
                <w:lang w:val="en-US"/>
              </w:rPr>
              <w:t>Vineeta Manglani</w:t>
            </w:r>
          </w:p>
          <w:p w14:paraId="0FFD9059" w14:textId="77777777" w:rsidR="00807C55" w:rsidRPr="00807C55" w:rsidRDefault="00807C55" w:rsidP="00807C55">
            <w:pPr>
              <w:tabs>
                <w:tab w:val="left" w:pos="567"/>
              </w:tabs>
              <w:spacing w:line="276" w:lineRule="auto"/>
              <w:rPr>
                <w:noProof/>
                <w:color w:val="000000"/>
                <w:spacing w:val="4"/>
                <w:sz w:val="15"/>
                <w:szCs w:val="15"/>
                <w:lang w:val="en-US"/>
              </w:rPr>
            </w:pPr>
            <w:r w:rsidRPr="00807C55">
              <w:rPr>
                <w:noProof/>
                <w:color w:val="000000"/>
                <w:spacing w:val="4"/>
                <w:sz w:val="15"/>
                <w:szCs w:val="15"/>
                <w:lang w:val="en-US"/>
              </w:rPr>
              <w:t>Tel.</w:t>
            </w:r>
            <w:r w:rsidRPr="00807C55">
              <w:rPr>
                <w:noProof/>
                <w:color w:val="000000"/>
                <w:spacing w:val="4"/>
                <w:sz w:val="15"/>
                <w:szCs w:val="15"/>
                <w:lang w:val="en-US"/>
              </w:rPr>
              <w:tab/>
              <w:t>+49 711 619 46 -297</w:t>
            </w:r>
          </w:p>
          <w:p w14:paraId="0D975C22" w14:textId="77777777" w:rsidR="00807C55" w:rsidRPr="00807C55" w:rsidRDefault="00807C55" w:rsidP="00807C55">
            <w:pPr>
              <w:tabs>
                <w:tab w:val="left" w:pos="567"/>
              </w:tabs>
              <w:spacing w:line="276" w:lineRule="auto"/>
              <w:rPr>
                <w:noProof/>
                <w:color w:val="000000"/>
                <w:spacing w:val="4"/>
                <w:sz w:val="15"/>
                <w:szCs w:val="15"/>
                <w:lang w:val="en-US"/>
              </w:rPr>
            </w:pPr>
            <w:r w:rsidRPr="00807C55">
              <w:rPr>
                <w:noProof/>
                <w:color w:val="000000"/>
                <w:spacing w:val="4"/>
                <w:sz w:val="15"/>
                <w:szCs w:val="15"/>
                <w:lang w:val="en-US"/>
              </w:rPr>
              <w:t>vineeta.manglani@mesago.com</w:t>
            </w:r>
          </w:p>
          <w:p w14:paraId="02B647DE" w14:textId="77777777" w:rsidR="00807C55" w:rsidRPr="006C3594" w:rsidRDefault="00807C55" w:rsidP="00807C55">
            <w:pPr>
              <w:tabs>
                <w:tab w:val="left" w:pos="567"/>
              </w:tabs>
              <w:spacing w:line="276" w:lineRule="auto"/>
              <w:rPr>
                <w:noProof/>
                <w:color w:val="000000"/>
                <w:spacing w:val="4"/>
                <w:sz w:val="15"/>
                <w:szCs w:val="15"/>
                <w:lang w:val="en-US"/>
              </w:rPr>
            </w:pPr>
            <w:r w:rsidRPr="006C3594">
              <w:rPr>
                <w:noProof/>
                <w:color w:val="000000"/>
                <w:spacing w:val="4"/>
                <w:sz w:val="15"/>
                <w:szCs w:val="15"/>
                <w:lang w:val="en-US"/>
              </w:rPr>
              <w:t>www.mesago.com</w:t>
            </w:r>
          </w:p>
          <w:p w14:paraId="25EFB603" w14:textId="77777777" w:rsidR="00262D98" w:rsidRPr="006C3594" w:rsidRDefault="00807C55" w:rsidP="00807C55">
            <w:pPr>
              <w:pStyle w:val="Fuzeile"/>
              <w:tabs>
                <w:tab w:val="clear" w:pos="4819"/>
                <w:tab w:val="clear" w:pos="9071"/>
                <w:tab w:val="right" w:pos="9639"/>
              </w:tabs>
              <w:spacing w:line="276" w:lineRule="auto"/>
              <w:rPr>
                <w:noProof/>
                <w:color w:val="000000"/>
                <w:spacing w:val="4"/>
                <w:sz w:val="15"/>
                <w:szCs w:val="15"/>
                <w:lang w:val="en-US"/>
              </w:rPr>
            </w:pPr>
            <w:r w:rsidRPr="006C3594">
              <w:rPr>
                <w:noProof/>
                <w:color w:val="000000"/>
                <w:spacing w:val="4"/>
                <w:sz w:val="15"/>
                <w:szCs w:val="15"/>
                <w:lang w:val="en-US"/>
              </w:rPr>
              <w:t>www.messefrankfurt.com</w:t>
            </w:r>
            <w:bookmarkStart w:id="4" w:name="vurl2"/>
            <w:bookmarkEnd w:id="4"/>
          </w:p>
          <w:p w14:paraId="78266AEE" w14:textId="77777777" w:rsidR="00262D98" w:rsidRPr="006C3594" w:rsidRDefault="00262D98">
            <w:pPr>
              <w:pStyle w:val="Fuzeile"/>
              <w:tabs>
                <w:tab w:val="right" w:pos="9639"/>
              </w:tabs>
              <w:spacing w:line="200" w:lineRule="exact"/>
              <w:rPr>
                <w:szCs w:val="22"/>
                <w:lang w:val="en-US"/>
              </w:rPr>
            </w:pPr>
          </w:p>
        </w:tc>
      </w:tr>
      <w:tr w:rsidR="00262D98" w:rsidRPr="004A3D4C" w14:paraId="3444D517" w14:textId="77777777" w:rsidTr="00262D98">
        <w:trPr>
          <w:trHeight w:hRule="exact" w:val="329"/>
        </w:trPr>
        <w:tc>
          <w:tcPr>
            <w:tcW w:w="7348" w:type="dxa"/>
            <w:tcMar>
              <w:top w:w="0" w:type="dxa"/>
            </w:tcMar>
          </w:tcPr>
          <w:p w14:paraId="79F4B01C" w14:textId="77777777" w:rsidR="00262D98" w:rsidRPr="006C3594" w:rsidRDefault="00262D98" w:rsidP="00554A9B">
            <w:pPr>
              <w:pStyle w:val="berschrift1"/>
              <w:spacing w:line="440" w:lineRule="exact"/>
              <w:ind w:left="0"/>
              <w:rPr>
                <w:sz w:val="36"/>
                <w:szCs w:val="36"/>
                <w:lang w:val="en-US"/>
              </w:rPr>
            </w:pPr>
          </w:p>
        </w:tc>
        <w:tc>
          <w:tcPr>
            <w:tcW w:w="2999" w:type="dxa"/>
            <w:vMerge/>
            <w:tcMar>
              <w:top w:w="0" w:type="dxa"/>
            </w:tcMar>
          </w:tcPr>
          <w:p w14:paraId="3B151EA1" w14:textId="77777777" w:rsidR="00262D98" w:rsidRPr="006C3594" w:rsidRDefault="00262D98" w:rsidP="00BF536D">
            <w:pPr>
              <w:tabs>
                <w:tab w:val="left" w:pos="567"/>
              </w:tabs>
              <w:spacing w:before="180" w:line="200" w:lineRule="exact"/>
              <w:rPr>
                <w:noProof/>
                <w:color w:val="000000"/>
                <w:spacing w:val="4"/>
                <w:sz w:val="15"/>
                <w:szCs w:val="15"/>
                <w:lang w:val="en-US"/>
              </w:rPr>
            </w:pPr>
          </w:p>
        </w:tc>
      </w:tr>
    </w:tbl>
    <w:p w14:paraId="4FAF9B96" w14:textId="213F3078" w:rsidR="0055438A" w:rsidRPr="00807C55" w:rsidRDefault="008C7485">
      <w:pPr>
        <w:spacing w:line="280" w:lineRule="atLeast"/>
      </w:pPr>
      <w:bookmarkStart w:id="5" w:name="start"/>
      <w:bookmarkEnd w:id="5"/>
      <w:r w:rsidRPr="008C7485">
        <w:rPr>
          <w:b/>
          <w:noProof/>
        </w:rPr>
        <w:drawing>
          <wp:anchor distT="0" distB="0" distL="114300" distR="114300" simplePos="0" relativeHeight="251658240" behindDoc="0" locked="0" layoutInCell="1" allowOverlap="1" wp14:anchorId="1B01BF49" wp14:editId="2D1411C9">
            <wp:simplePos x="0" y="0"/>
            <wp:positionH relativeFrom="column">
              <wp:posOffset>4225290</wp:posOffset>
            </wp:positionH>
            <wp:positionV relativeFrom="paragraph">
              <wp:posOffset>-2507615</wp:posOffset>
            </wp:positionV>
            <wp:extent cx="2178996" cy="599102"/>
            <wp:effectExtent l="0" t="0" r="0" b="0"/>
            <wp:wrapNone/>
            <wp:docPr id="2" name="Grafik 2" descr="\\messeffm\holding_homes\users\jakobs\Desktop\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effm\holding_homes\users\jakobs\Desktop\mf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996" cy="599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C55" w:rsidRPr="00807C55">
        <w:rPr>
          <w:b/>
        </w:rPr>
        <w:t xml:space="preserve">Die industrielle Automatisierung ist mit einem jährlichen Umsatzvolumen von </w:t>
      </w:r>
      <w:r w:rsidR="001D5A47">
        <w:rPr>
          <w:b/>
        </w:rPr>
        <w:t>mehr als 50</w:t>
      </w:r>
      <w:r w:rsidR="003D4EC1" w:rsidRPr="003D4EC1">
        <w:rPr>
          <w:b/>
        </w:rPr>
        <w:t xml:space="preserve"> Mrd</w:t>
      </w:r>
      <w:r w:rsidR="003D4EC1">
        <w:rPr>
          <w:rStyle w:val="Kommentarzeichen"/>
        </w:rPr>
        <w:t xml:space="preserve">. </w:t>
      </w:r>
      <w:r w:rsidR="00807C55" w:rsidRPr="00807C55">
        <w:rPr>
          <w:b/>
        </w:rPr>
        <w:t xml:space="preserve">Euro einer der bedeutendsten Wirtschaftszweige in Deutschland. Die weltweit zentrale Messeplattform für die Branche ist die SPS – Smart Production Solutions, organisiert von der Mesago Messe Frankfurt. Angesichts des internationalen Erfolgs wird der Veranstalter mit dieser führenden Fachmesse nun auch im US-amerikanischen Markt Fuß fassen. Erstmals wird die Marke SPS dort als „Automation </w:t>
      </w:r>
      <w:r w:rsidR="00281CB0">
        <w:rPr>
          <w:b/>
        </w:rPr>
        <w:t>Sector</w:t>
      </w:r>
      <w:r w:rsidR="00807C55" w:rsidRPr="00807C55">
        <w:rPr>
          <w:b/>
        </w:rPr>
        <w:t xml:space="preserve"> powered by SPS“ im Rahmen der IMTS 2024 in Erscheinung treten, bevor 2025 eine eigenständige Fachmesse in Atlanta stattfindet.</w:t>
      </w:r>
    </w:p>
    <w:p w14:paraId="1EF0A73B" w14:textId="77777777" w:rsidR="00807C55" w:rsidRPr="006C3594" w:rsidRDefault="00807C55">
      <w:pPr>
        <w:spacing w:line="280" w:lineRule="atLeast"/>
      </w:pPr>
    </w:p>
    <w:p w14:paraId="114C3ED4" w14:textId="78C494A8" w:rsidR="00807C55" w:rsidRPr="00807C55" w:rsidRDefault="00807C55" w:rsidP="00807C55">
      <w:pPr>
        <w:spacing w:line="280" w:lineRule="atLeast"/>
      </w:pPr>
      <w:r w:rsidRPr="00807C55">
        <w:t>Als Ergänzung zu der Fachmesse in Nürnberg sowie deren Schwesterveranstaltungen in Italien und China werden die neuen Formate den Wissensaustausch auf dem Gebiet der industriellen Automatisierung zwischen den Wirtschaftsregionen USA und Europa weiter beschleunigen und erleichtern. Dies ist insbesondere vor dem Hintergrund der aktuellen Herausforderungen in den Bereichen Lieferketten, Logistik, Personalmangel und Kostendruck relevant, weil damit auch ein erhöhter Bedarf an Automatisierung einhergeht.</w:t>
      </w:r>
    </w:p>
    <w:p w14:paraId="35130DED" w14:textId="77777777" w:rsidR="00807C55" w:rsidRPr="00807C55" w:rsidRDefault="00807C55" w:rsidP="00807C55">
      <w:pPr>
        <w:spacing w:line="280" w:lineRule="atLeast"/>
      </w:pPr>
    </w:p>
    <w:p w14:paraId="370A1ECE" w14:textId="77777777" w:rsidR="00807C55" w:rsidRPr="00807C55" w:rsidRDefault="00807C55" w:rsidP="00807C55">
      <w:pPr>
        <w:spacing w:line="280" w:lineRule="atLeast"/>
      </w:pPr>
      <w:r w:rsidRPr="00807C55">
        <w:t>Nach der Formnext, die bereits im vergangenen Jahr im Rahmen der führenden amerikanischen Messe für Fertigungstechnik IMTS den Aufbau ihrer USA-Präsenz angekündigt hatte, ist die SPS nun das zweite Format des Veranstalters Mesago Messe Frankfurt GmbH, das nach Übersee expandiert – ein wichtiger Schritt zur Internationalisierung des Veranstaltungsportfolios. Des Weiteren zahlt die Kooperation aber auch auf die Entwicklung des Unternehmens hin zu einem Multiplikator innerhalb wichtiger Technologiebranchen und einem Wegbereiter für Begegnungen zwischen Experten und Anwendern weltweit ein.</w:t>
      </w:r>
    </w:p>
    <w:p w14:paraId="1A4C9948" w14:textId="77777777" w:rsidR="00807C55" w:rsidRPr="00807C55" w:rsidRDefault="00807C55" w:rsidP="00807C55">
      <w:pPr>
        <w:spacing w:line="280" w:lineRule="atLeast"/>
      </w:pPr>
    </w:p>
    <w:p w14:paraId="07A12DD6" w14:textId="1920ED55" w:rsidR="00807C55" w:rsidRPr="00807C55" w:rsidRDefault="00807C55" w:rsidP="00807C55">
      <w:pPr>
        <w:spacing w:line="280" w:lineRule="atLeast"/>
      </w:pPr>
      <w:r w:rsidRPr="00807C55">
        <w:t>Aufgrund der zunehmenden Bedeutung der industriellen Automatisierung für die</w:t>
      </w:r>
      <w:r w:rsidR="000541ED" w:rsidRPr="000541ED">
        <w:t xml:space="preserve"> International Manufacturing Technology Show</w:t>
      </w:r>
      <w:r w:rsidRPr="00807C55">
        <w:t xml:space="preserve"> IMTS in den letzten Jahren wird dieses Thema im Rahmen der Veranstaltung vom 09.-14.09.2024 in Chicago nun mit der „Automation </w:t>
      </w:r>
      <w:r w:rsidR="000541ED">
        <w:t>Sector</w:t>
      </w:r>
      <w:r w:rsidRPr="00807C55">
        <w:t xml:space="preserve"> powered by SPS – Smart Production Solutions“ bewusst in den Fokus gerückt. Die Mesago unterstützt mit ihrer Expertise den Veranstalter AMT (Association For Manufacturing Technology) bei der Realisierung dieser Sonderschaufläche, die smarte und digitale Automatisierungslösungen für die industrielle Fertigung abbilden soll.</w:t>
      </w:r>
      <w:r w:rsidR="006C3594">
        <w:t xml:space="preserve"> </w:t>
      </w:r>
      <w:r w:rsidR="006C3594" w:rsidRPr="006C3594">
        <w:t xml:space="preserve">Weiterer Kooperationspartner ist Gardner Business Media (GBM), der führende amerikanische Verlag und Veranstalter für die </w:t>
      </w:r>
      <w:r w:rsidR="006C3594" w:rsidRPr="006C3594">
        <w:lastRenderedPageBreak/>
        <w:t>Fertigungsindustrie</w:t>
      </w:r>
      <w:r w:rsidR="006C3594">
        <w:t>.</w:t>
      </w:r>
    </w:p>
    <w:p w14:paraId="4D681394" w14:textId="77777777" w:rsidR="00807C55" w:rsidRPr="00807C55" w:rsidRDefault="00807C55" w:rsidP="00807C55">
      <w:pPr>
        <w:spacing w:line="280" w:lineRule="atLeast"/>
      </w:pPr>
    </w:p>
    <w:p w14:paraId="2CC3EE62" w14:textId="77777777" w:rsidR="00807C55" w:rsidRPr="00807C55" w:rsidRDefault="00807C55" w:rsidP="00807C55">
      <w:pPr>
        <w:spacing w:line="280" w:lineRule="atLeast"/>
      </w:pPr>
    </w:p>
    <w:p w14:paraId="739CE25E" w14:textId="77777777" w:rsidR="00807C55" w:rsidRPr="00807C55" w:rsidRDefault="00807C55" w:rsidP="00807C55">
      <w:pPr>
        <w:spacing w:line="280" w:lineRule="atLeast"/>
      </w:pPr>
      <w:r w:rsidRPr="00807C55">
        <w:t xml:space="preserve">Angesichts der rapiden Entwicklungen in der Automatisierungstechnik wird darüber hinaus die amerikanische Schwestergesellschaft der Mesago, Messe Frankfurt Inc., unter dem Namen „SPS – Smart Production Solutions“ alle zwei Jahre eine eigenständige Branchenveranstaltung in Atlanta durchführen, erstmals vom 23. – 25.09.2025. </w:t>
      </w:r>
    </w:p>
    <w:p w14:paraId="64A515E6" w14:textId="77777777" w:rsidR="00807C55" w:rsidRPr="00807C55" w:rsidRDefault="00807C55" w:rsidP="00807C55">
      <w:pPr>
        <w:spacing w:line="280" w:lineRule="atLeast"/>
      </w:pPr>
    </w:p>
    <w:p w14:paraId="2C460C2C" w14:textId="77777777" w:rsidR="00807C55" w:rsidRPr="00807C55" w:rsidRDefault="00807C55" w:rsidP="00807C55">
      <w:pPr>
        <w:spacing w:line="280" w:lineRule="atLeast"/>
      </w:pPr>
      <w:r w:rsidRPr="00807C55">
        <w:t>"Wir freuen uns, diese Kooperation einzugehen und der globalen Automationsbranche eine hochwertige Plattform zur Intensivierung grenzüberschreitender Geschäftsbeziehungen zu bieten“, so Martin Roschkowski, President der Mesago Messe Frankfurt. „Ein schneller Wissensaustausch ist in der heutigen Zeit von entscheidender Bedeutung, und wir sind überzeugt, mit dem neuen Konzept den Bedürfnissen der Branche gerecht zu werden.“</w:t>
      </w:r>
    </w:p>
    <w:p w14:paraId="164DB1E1" w14:textId="77777777" w:rsidR="00807C55" w:rsidRPr="00807C55" w:rsidRDefault="00807C55" w:rsidP="00807C55">
      <w:pPr>
        <w:spacing w:line="280" w:lineRule="atLeast"/>
      </w:pPr>
    </w:p>
    <w:p w14:paraId="3DADB990" w14:textId="77777777" w:rsidR="008B46E7" w:rsidRDefault="00807C55" w:rsidP="00807C55">
      <w:pPr>
        <w:spacing w:line="280" w:lineRule="atLeast"/>
      </w:pPr>
      <w:r w:rsidRPr="00807C55">
        <w:t>Weitere Informationen zur SPS und ihren Kooperationspartnern sowie ausgewähltes Bildmaterial sind unter sps-messe.de im Pressebereich verfügbar; Informationen zum Unternehmen und weiteren nationalen und internationalen Formaten können auf mesago.de abgerufen werden.</w:t>
      </w:r>
    </w:p>
    <w:p w14:paraId="4CB4A553" w14:textId="77777777" w:rsidR="00807C55" w:rsidRDefault="00807C55" w:rsidP="00807C55">
      <w:pPr>
        <w:spacing w:line="280" w:lineRule="atLeast"/>
      </w:pPr>
    </w:p>
    <w:p w14:paraId="49373D17" w14:textId="77777777" w:rsidR="00807C55" w:rsidRPr="000A299F" w:rsidRDefault="00807C55" w:rsidP="00807C5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72F7052" w14:textId="77777777" w:rsidR="00807C55" w:rsidRDefault="00807C55" w:rsidP="00807C5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15</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21F4F93F" w14:textId="77777777" w:rsidR="00807C55" w:rsidRPr="00807C55" w:rsidRDefault="00807C55" w:rsidP="00807C55">
      <w:pPr>
        <w:spacing w:line="280" w:lineRule="atLeast"/>
      </w:pPr>
    </w:p>
    <w:p w14:paraId="4E0A983D" w14:textId="77777777" w:rsidR="00FC2F4F" w:rsidRDefault="00FC2F4F">
      <w:pPr>
        <w:pStyle w:val="Kopfzeile"/>
        <w:tabs>
          <w:tab w:val="clear" w:pos="4819"/>
          <w:tab w:val="clear" w:pos="9071"/>
        </w:tabs>
        <w:spacing w:line="280" w:lineRule="atLeast"/>
        <w:rPr>
          <w:noProof/>
          <w:sz w:val="17"/>
          <w:szCs w:val="17"/>
        </w:rPr>
      </w:pPr>
      <w:bookmarkStart w:id="6" w:name="hintergrundinfo"/>
      <w:bookmarkEnd w:id="6"/>
      <w:r w:rsidRPr="00071B7F">
        <w:rPr>
          <w:b/>
          <w:bCs/>
          <w:noProof/>
          <w:sz w:val="17"/>
          <w:szCs w:val="17"/>
        </w:rPr>
        <w:t>Hintergrundinformation Messe Frankfurt</w:t>
      </w:r>
      <w:r>
        <w:rPr>
          <w:b/>
          <w:bCs/>
          <w:noProof/>
          <w:sz w:val="17"/>
          <w:szCs w:val="17"/>
        </w:rPr>
        <w:t xml:space="preserve"> </w:t>
      </w:r>
    </w:p>
    <w:p w14:paraId="077F3867" w14:textId="77777777" w:rsidR="00FC2F4F" w:rsidRPr="00086794" w:rsidRDefault="00FC2F4F" w:rsidP="00086794">
      <w:pPr>
        <w:spacing w:line="280" w:lineRule="atLeast"/>
        <w:rPr>
          <w:noProof/>
          <w:sz w:val="17"/>
          <w:szCs w:val="17"/>
        </w:rPr>
      </w:pPr>
      <w:r w:rsidRPr="00086794">
        <w:rPr>
          <w:noProof/>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w:t>
      </w:r>
      <w:r>
        <w:rPr>
          <w:noProof/>
          <w:sz w:val="17"/>
          <w:szCs w:val="17"/>
        </w:rPr>
        <w:t> </w:t>
      </w:r>
      <w:r w:rsidRPr="00086794">
        <w:rPr>
          <w:noProof/>
          <w:sz w:val="17"/>
          <w:szCs w:val="17"/>
        </w:rPr>
        <w:t xml:space="preserve">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36A36B89" w14:textId="77777777" w:rsidR="00FC2F4F" w:rsidRPr="00086794" w:rsidRDefault="00FC2F4F" w:rsidP="00086794">
      <w:pPr>
        <w:spacing w:line="280" w:lineRule="atLeast"/>
        <w:rPr>
          <w:noProof/>
          <w:sz w:val="17"/>
          <w:szCs w:val="17"/>
        </w:rPr>
      </w:pPr>
      <w:r w:rsidRPr="00086794">
        <w:rPr>
          <w:noProof/>
          <w:sz w:val="17"/>
          <w:szCs w:val="17"/>
        </w:rPr>
        <w:t>Nachhaltigkeit ist eine zentrale Säule unserer Unternehmensstrategie. Dabei bewegen wir uns in einer Balance zwischen ökologischem und ökonomischem Handeln, sozialer Verantwortung und Vielfalt.</w:t>
      </w:r>
    </w:p>
    <w:p w14:paraId="36612F60" w14:textId="77777777" w:rsidR="00FC2F4F" w:rsidRPr="00086794" w:rsidRDefault="00FC2F4F" w:rsidP="00086794">
      <w:pPr>
        <w:spacing w:line="280" w:lineRule="atLeast"/>
        <w:rPr>
          <w:noProof/>
          <w:sz w:val="17"/>
          <w:szCs w:val="17"/>
        </w:rPr>
      </w:pPr>
      <w:r w:rsidRPr="00086794">
        <w:rPr>
          <w:noProof/>
          <w:sz w:val="17"/>
          <w:szCs w:val="17"/>
        </w:rPr>
        <w:t>Weitere Informationen: www.messefrankfurt.com/sustainability</w:t>
      </w:r>
    </w:p>
    <w:p w14:paraId="49635017" w14:textId="77777777" w:rsidR="00FC2F4F" w:rsidRPr="00086794" w:rsidRDefault="00FC2F4F" w:rsidP="00086794">
      <w:pPr>
        <w:spacing w:line="280" w:lineRule="atLeast"/>
        <w:rPr>
          <w:noProof/>
          <w:sz w:val="17"/>
          <w:szCs w:val="17"/>
        </w:rPr>
      </w:pPr>
      <w:r w:rsidRPr="00086794">
        <w:rPr>
          <w:noProof/>
          <w:sz w:val="17"/>
          <w:szCs w:val="17"/>
        </w:rPr>
        <w:t>Hauptsitz des Unternehmens ist Frankfurt am Main. Anteilseigner sind die Stadt Frankfurt mit 60</w:t>
      </w:r>
      <w:r>
        <w:rPr>
          <w:noProof/>
          <w:sz w:val="17"/>
          <w:szCs w:val="17"/>
        </w:rPr>
        <w:t> </w:t>
      </w:r>
      <w:r w:rsidRPr="00086794">
        <w:rPr>
          <w:noProof/>
          <w:sz w:val="17"/>
          <w:szCs w:val="17"/>
        </w:rPr>
        <w:t xml:space="preserve">Prozent und das Land Hessen mit 40 Prozent. </w:t>
      </w:r>
    </w:p>
    <w:p w14:paraId="02045083" w14:textId="77777777" w:rsidR="00FC2F4F" w:rsidRPr="00086794" w:rsidRDefault="00FC2F4F" w:rsidP="00086794">
      <w:pPr>
        <w:spacing w:line="280" w:lineRule="atLeast"/>
        <w:rPr>
          <w:noProof/>
          <w:sz w:val="17"/>
          <w:szCs w:val="17"/>
        </w:rPr>
      </w:pPr>
      <w:r w:rsidRPr="00086794">
        <w:rPr>
          <w:noProof/>
          <w:sz w:val="17"/>
          <w:szCs w:val="17"/>
        </w:rPr>
        <w:t xml:space="preserve">Weitere Informationen: www.messefrankfurt.com </w:t>
      </w:r>
    </w:p>
    <w:p w14:paraId="7A915002" w14:textId="77777777" w:rsidR="00FC2F4F" w:rsidRPr="00807C55" w:rsidRDefault="00FC2F4F" w:rsidP="00BD6777">
      <w:pPr>
        <w:spacing w:line="280" w:lineRule="atLeast"/>
        <w:rPr>
          <w:sz w:val="17"/>
          <w:szCs w:val="17"/>
        </w:rPr>
      </w:pPr>
      <w:r w:rsidRPr="00086794">
        <w:rPr>
          <w:noProof/>
          <w:sz w:val="17"/>
          <w:szCs w:val="17"/>
        </w:rPr>
        <w:lastRenderedPageBreak/>
        <w:t>* vorläufige Kennzahlen 2022</w:t>
      </w:r>
    </w:p>
    <w:p w14:paraId="33B75331" w14:textId="77777777" w:rsidR="0055438A" w:rsidRDefault="0055438A">
      <w:pPr>
        <w:spacing w:line="280" w:lineRule="atLeast"/>
        <w:rPr>
          <w:sz w:val="17"/>
          <w:szCs w:val="17"/>
        </w:rPr>
      </w:pPr>
    </w:p>
    <w:p w14:paraId="052786A9" w14:textId="77777777" w:rsidR="004B2396" w:rsidRPr="00FC2F4F" w:rsidRDefault="004B2396">
      <w:pPr>
        <w:spacing w:line="280" w:lineRule="atLeast"/>
        <w:rPr>
          <w:sz w:val="17"/>
          <w:szCs w:val="17"/>
        </w:rPr>
      </w:pPr>
    </w:p>
    <w:p w14:paraId="666099B5" w14:textId="77777777" w:rsidR="004B2396" w:rsidRPr="000A1618" w:rsidRDefault="004B2396" w:rsidP="004B2396">
      <w:pPr>
        <w:rPr>
          <w:rStyle w:val="Hyperlink"/>
          <w:b/>
          <w:color w:val="000000"/>
          <w:sz w:val="17"/>
          <w:szCs w:val="17"/>
          <w:u w:val="none"/>
        </w:rPr>
      </w:pPr>
      <w:r w:rsidRPr="000A1618">
        <w:rPr>
          <w:rStyle w:val="Hyperlink"/>
          <w:b/>
          <w:color w:val="000000"/>
          <w:sz w:val="17"/>
          <w:szCs w:val="17"/>
          <w:u w:val="none"/>
        </w:rPr>
        <w:t>Über die Messe Frankfurt North America</w:t>
      </w:r>
    </w:p>
    <w:p w14:paraId="22F5AEAA" w14:textId="77777777" w:rsidR="004B2396" w:rsidRPr="004A3D4C" w:rsidRDefault="004B2396" w:rsidP="004B2396">
      <w:pPr>
        <w:rPr>
          <w:rStyle w:val="Hyperlink"/>
          <w:color w:val="000000"/>
          <w:sz w:val="17"/>
          <w:szCs w:val="17"/>
          <w:u w:val="none"/>
          <w:lang w:val="en-US"/>
        </w:rPr>
      </w:pPr>
      <w:r w:rsidRPr="000A1618">
        <w:rPr>
          <w:rStyle w:val="Hyperlink"/>
          <w:color w:val="000000"/>
          <w:sz w:val="17"/>
          <w:szCs w:val="17"/>
          <w:u w:val="none"/>
        </w:rPr>
        <w:t>Messe Frankfurt Inc. ist eine Tochtergesel</w:t>
      </w:r>
      <w:r>
        <w:rPr>
          <w:rStyle w:val="Hyperlink"/>
          <w:color w:val="000000"/>
          <w:sz w:val="17"/>
          <w:szCs w:val="17"/>
          <w:u w:val="none"/>
        </w:rPr>
        <w:t xml:space="preserve">lschaft der Messe Frankfurt mit </w:t>
      </w:r>
      <w:r w:rsidRPr="000A1618">
        <w:rPr>
          <w:rStyle w:val="Hyperlink"/>
          <w:color w:val="000000"/>
          <w:sz w:val="17"/>
          <w:szCs w:val="17"/>
          <w:u w:val="none"/>
        </w:rPr>
        <w:t xml:space="preserve">Sitz in Atlanta, GA. </w:t>
      </w:r>
      <w:r w:rsidRPr="000A1618">
        <w:rPr>
          <w:rStyle w:val="Hyperlink"/>
          <w:color w:val="000000"/>
          <w:sz w:val="17"/>
          <w:szCs w:val="17"/>
          <w:u w:val="none"/>
          <w:lang w:val="en-US"/>
        </w:rPr>
        <w:t xml:space="preserve">Die Messe Frankfurt North America </w:t>
      </w:r>
      <w:r w:rsidRPr="004A3D4C">
        <w:rPr>
          <w:rStyle w:val="Hyperlink"/>
          <w:color w:val="000000"/>
          <w:sz w:val="17"/>
          <w:szCs w:val="17"/>
          <w:u w:val="none"/>
          <w:lang w:val="en-US"/>
        </w:rPr>
        <w:t>veranstaltet 10 Messen in den</w:t>
      </w:r>
    </w:p>
    <w:p w14:paraId="463A778A" w14:textId="77777777" w:rsidR="004B2396" w:rsidRPr="004A3D4C" w:rsidRDefault="004B2396" w:rsidP="004B2396">
      <w:pPr>
        <w:rPr>
          <w:rStyle w:val="Hyperlink"/>
          <w:color w:val="000000"/>
          <w:sz w:val="17"/>
          <w:szCs w:val="17"/>
          <w:u w:val="none"/>
          <w:lang w:val="en-US"/>
        </w:rPr>
      </w:pPr>
      <w:r w:rsidRPr="004A3D4C">
        <w:rPr>
          <w:rStyle w:val="Hyperlink"/>
          <w:color w:val="000000"/>
          <w:sz w:val="17"/>
          <w:szCs w:val="17"/>
          <w:u w:val="none"/>
          <w:lang w:val="en-US"/>
        </w:rPr>
        <w:t>USA, Kanada und Mexiko, darunter: The Clean Show, Texworld New York City, Apparel Sourcing New York City, Home Textiles Sourcing, Techtextil North America,</w:t>
      </w:r>
    </w:p>
    <w:p w14:paraId="4C08C36C" w14:textId="77777777" w:rsidR="004B2396" w:rsidRPr="004A3D4C" w:rsidRDefault="004B2396" w:rsidP="004B2396">
      <w:pPr>
        <w:rPr>
          <w:rStyle w:val="Hyperlink"/>
          <w:color w:val="000000"/>
          <w:sz w:val="17"/>
          <w:szCs w:val="17"/>
          <w:u w:val="none"/>
          <w:lang w:val="en-US"/>
        </w:rPr>
      </w:pPr>
      <w:r w:rsidRPr="004A3D4C">
        <w:rPr>
          <w:rStyle w:val="Hyperlink"/>
          <w:color w:val="000000"/>
          <w:sz w:val="17"/>
          <w:szCs w:val="17"/>
          <w:u w:val="none"/>
          <w:lang w:val="en-US"/>
        </w:rPr>
        <w:t xml:space="preserve">Texprocess Americas, INA PAACE Automechanika Mexico City, Waste &amp; Recycling Expo Canada, und Process Expo. Für weitere Informationen: </w:t>
      </w:r>
      <w:hyperlink r:id="rId9" w:history="1">
        <w:r w:rsidRPr="004A3D4C">
          <w:rPr>
            <w:rStyle w:val="Hyperlink"/>
            <w:color w:val="000000" w:themeColor="text1"/>
            <w:sz w:val="17"/>
            <w:szCs w:val="17"/>
            <w:u w:val="none"/>
            <w:lang w:val="en-US"/>
          </w:rPr>
          <w:t>www.us.messefrankfurt.com</w:t>
        </w:r>
      </w:hyperlink>
      <w:r w:rsidRPr="004A3D4C">
        <w:rPr>
          <w:rStyle w:val="Hyperlink"/>
          <w:color w:val="000000"/>
          <w:sz w:val="17"/>
          <w:szCs w:val="17"/>
          <w:u w:val="none"/>
          <w:lang w:val="en-US"/>
        </w:rPr>
        <w:t>.</w:t>
      </w:r>
    </w:p>
    <w:p w14:paraId="073DDB5B" w14:textId="77777777" w:rsidR="004B2396" w:rsidRPr="004B2396" w:rsidRDefault="004B2396" w:rsidP="004B2396">
      <w:pPr>
        <w:rPr>
          <w:rStyle w:val="Hyperlink"/>
          <w:color w:val="000000"/>
          <w:sz w:val="17"/>
          <w:szCs w:val="17"/>
          <w:u w:val="none"/>
          <w:lang w:val="en-US"/>
        </w:rPr>
      </w:pPr>
    </w:p>
    <w:p w14:paraId="6B14F2B8" w14:textId="77777777" w:rsidR="004B2396" w:rsidRPr="000A1618" w:rsidRDefault="004B2396" w:rsidP="004B2396">
      <w:pPr>
        <w:rPr>
          <w:rStyle w:val="Hyperlink"/>
          <w:b/>
          <w:color w:val="000000"/>
          <w:sz w:val="17"/>
          <w:szCs w:val="17"/>
          <w:u w:val="none"/>
          <w:lang w:val="en-US"/>
        </w:rPr>
      </w:pPr>
      <w:r w:rsidRPr="004A3D4C">
        <w:rPr>
          <w:rStyle w:val="Hyperlink"/>
          <w:b/>
          <w:color w:val="000000"/>
          <w:sz w:val="17"/>
          <w:szCs w:val="17"/>
          <w:u w:val="none"/>
          <w:lang w:val="en-US"/>
        </w:rPr>
        <w:t>Über</w:t>
      </w:r>
      <w:r w:rsidRPr="000A1618">
        <w:rPr>
          <w:rStyle w:val="Hyperlink"/>
          <w:b/>
          <w:color w:val="000000"/>
          <w:sz w:val="17"/>
          <w:szCs w:val="17"/>
          <w:u w:val="none"/>
          <w:lang w:val="en-US"/>
        </w:rPr>
        <w:t xml:space="preserve"> AMT - The Association For Manufacturing Technology</w:t>
      </w:r>
    </w:p>
    <w:p w14:paraId="1DB073AF" w14:textId="0FC11822" w:rsidR="004B2396" w:rsidRPr="000A1618" w:rsidRDefault="004B2396" w:rsidP="004B2396">
      <w:pPr>
        <w:rPr>
          <w:rStyle w:val="Hyperlink"/>
          <w:color w:val="000000"/>
          <w:sz w:val="17"/>
          <w:szCs w:val="17"/>
          <w:u w:val="none"/>
        </w:rPr>
      </w:pPr>
      <w:r w:rsidRPr="000A1618">
        <w:rPr>
          <w:rStyle w:val="Hyperlink"/>
          <w:color w:val="000000"/>
          <w:sz w:val="17"/>
          <w:szCs w:val="17"/>
          <w:u w:val="none"/>
        </w:rPr>
        <w:t>AMT vertritt und fördert die US-amerikanische Fertigungstechnologie und ihre Mitglieder</w:t>
      </w:r>
      <w:r>
        <w:rPr>
          <w:rStyle w:val="Hyperlink"/>
          <w:color w:val="000000"/>
          <w:sz w:val="17"/>
          <w:szCs w:val="17"/>
          <w:u w:val="none"/>
        </w:rPr>
        <w:t xml:space="preserve">. </w:t>
      </w:r>
      <w:r w:rsidRPr="000A1618">
        <w:rPr>
          <w:rStyle w:val="Hyperlink"/>
          <w:color w:val="000000"/>
          <w:sz w:val="17"/>
          <w:szCs w:val="17"/>
          <w:u w:val="none"/>
        </w:rPr>
        <w:t>Der 1902 gegründete Verband mit Si</w:t>
      </w:r>
      <w:r>
        <w:rPr>
          <w:rStyle w:val="Hyperlink"/>
          <w:color w:val="000000"/>
          <w:sz w:val="17"/>
          <w:szCs w:val="17"/>
          <w:u w:val="none"/>
        </w:rPr>
        <w:t>tz in Virginia berät und unterstützt</w:t>
      </w:r>
      <w:r w:rsidRPr="000A1618">
        <w:rPr>
          <w:rStyle w:val="Hyperlink"/>
          <w:color w:val="000000"/>
          <w:sz w:val="17"/>
          <w:szCs w:val="17"/>
          <w:u w:val="none"/>
        </w:rPr>
        <w:t xml:space="preserve"> Unternehmen</w:t>
      </w:r>
      <w:r>
        <w:rPr>
          <w:rStyle w:val="Hyperlink"/>
          <w:color w:val="000000"/>
          <w:sz w:val="17"/>
          <w:szCs w:val="17"/>
          <w:u w:val="none"/>
        </w:rPr>
        <w:t xml:space="preserve"> in diesem </w:t>
      </w:r>
      <w:bookmarkStart w:id="7" w:name="_GoBack"/>
      <w:bookmarkEnd w:id="7"/>
      <w:r>
        <w:rPr>
          <w:rStyle w:val="Hyperlink"/>
          <w:color w:val="000000"/>
          <w:sz w:val="17"/>
          <w:szCs w:val="17"/>
          <w:u w:val="none"/>
        </w:rPr>
        <w:t>Bereich auch grenzüberschreitend, stellt</w:t>
      </w:r>
      <w:r w:rsidRPr="000A1618">
        <w:rPr>
          <w:rStyle w:val="Hyperlink"/>
          <w:color w:val="000000"/>
          <w:sz w:val="17"/>
          <w:szCs w:val="17"/>
          <w:u w:val="none"/>
        </w:rPr>
        <w:t xml:space="preserve"> Bus</w:t>
      </w:r>
      <w:r>
        <w:rPr>
          <w:rStyle w:val="Hyperlink"/>
          <w:color w:val="000000"/>
          <w:sz w:val="17"/>
          <w:szCs w:val="17"/>
          <w:u w:val="none"/>
        </w:rPr>
        <w:t xml:space="preserve">iness Intelligence-Systeme und </w:t>
      </w:r>
      <w:r w:rsidRPr="000A1618">
        <w:rPr>
          <w:rStyle w:val="Hyperlink"/>
          <w:color w:val="000000"/>
          <w:sz w:val="17"/>
          <w:szCs w:val="17"/>
          <w:u w:val="none"/>
        </w:rPr>
        <w:t>Analysen</w:t>
      </w:r>
      <w:r>
        <w:rPr>
          <w:rStyle w:val="Hyperlink"/>
          <w:color w:val="000000"/>
          <w:sz w:val="17"/>
          <w:szCs w:val="17"/>
          <w:u w:val="none"/>
        </w:rPr>
        <w:t xml:space="preserve"> zur Verfügung. Des Weiteren kommuniziert AMT durch gezielte Lobbyarbeit die Bedeutung der Branche und fördert Forschung, Entwicklung und</w:t>
      </w:r>
      <w:r w:rsidRPr="000A1618">
        <w:rPr>
          <w:rStyle w:val="Hyperlink"/>
          <w:color w:val="000000"/>
          <w:sz w:val="17"/>
          <w:szCs w:val="17"/>
          <w:u w:val="none"/>
        </w:rPr>
        <w:t xml:space="preserve"> Bildungsinitiativen </w:t>
      </w:r>
      <w:r>
        <w:rPr>
          <w:rStyle w:val="Hyperlink"/>
          <w:color w:val="000000"/>
          <w:sz w:val="17"/>
          <w:szCs w:val="17"/>
          <w:u w:val="none"/>
        </w:rPr>
        <w:t>für Zukunftstechnologien</w:t>
      </w:r>
      <w:r w:rsidRPr="000A1618">
        <w:rPr>
          <w:rStyle w:val="Hyperlink"/>
          <w:color w:val="000000"/>
          <w:sz w:val="17"/>
          <w:szCs w:val="17"/>
          <w:u w:val="none"/>
        </w:rPr>
        <w:t>. AMT ist Eigentümer und Veranstalter der IMTS - The International Manufacturing Technology Show, der führenden Veranstaltung für Fertigungstechnologie in Nordamerika (AMTonline.org).</w:t>
      </w:r>
    </w:p>
    <w:p w14:paraId="1552B75A" w14:textId="77777777" w:rsidR="004B2396" w:rsidRPr="000A1618" w:rsidRDefault="004B2396" w:rsidP="004B2396">
      <w:pPr>
        <w:rPr>
          <w:rStyle w:val="Hyperlink"/>
          <w:color w:val="000000"/>
          <w:sz w:val="17"/>
          <w:szCs w:val="17"/>
          <w:u w:val="none"/>
        </w:rPr>
      </w:pPr>
      <w:r w:rsidRPr="000A1618">
        <w:rPr>
          <w:rStyle w:val="Hyperlink"/>
          <w:color w:val="000000"/>
          <w:sz w:val="17"/>
          <w:szCs w:val="17"/>
          <w:u w:val="none"/>
        </w:rPr>
        <w:t xml:space="preserve"> </w:t>
      </w:r>
    </w:p>
    <w:p w14:paraId="2150A2B5" w14:textId="77777777" w:rsidR="004B2396" w:rsidRPr="000A1618" w:rsidRDefault="004B2396" w:rsidP="004B2396">
      <w:pPr>
        <w:rPr>
          <w:rStyle w:val="Hyperlink"/>
          <w:b/>
          <w:color w:val="000000"/>
          <w:sz w:val="17"/>
          <w:szCs w:val="17"/>
          <w:u w:val="none"/>
          <w:lang w:val="en-US"/>
        </w:rPr>
      </w:pPr>
      <w:r w:rsidRPr="004A3D4C">
        <w:rPr>
          <w:rStyle w:val="Hyperlink"/>
          <w:b/>
          <w:color w:val="000000"/>
          <w:sz w:val="17"/>
          <w:szCs w:val="17"/>
          <w:u w:val="none"/>
          <w:lang w:val="en-US"/>
        </w:rPr>
        <w:t>Über</w:t>
      </w:r>
      <w:r w:rsidRPr="000A1618">
        <w:rPr>
          <w:rStyle w:val="Hyperlink"/>
          <w:b/>
          <w:color w:val="000000"/>
          <w:sz w:val="17"/>
          <w:szCs w:val="17"/>
          <w:u w:val="none"/>
          <w:lang w:val="en-US"/>
        </w:rPr>
        <w:t xml:space="preserve"> die IMTS - The International Manufacturing Technology Show</w:t>
      </w:r>
    </w:p>
    <w:p w14:paraId="2D7EB746" w14:textId="77777777" w:rsidR="004B2396" w:rsidRPr="000A1618" w:rsidRDefault="004B2396" w:rsidP="004B2396">
      <w:pPr>
        <w:rPr>
          <w:rStyle w:val="Hyperlink"/>
          <w:color w:val="000000"/>
          <w:sz w:val="17"/>
          <w:szCs w:val="17"/>
          <w:u w:val="none"/>
        </w:rPr>
      </w:pPr>
      <w:r w:rsidRPr="000A1618">
        <w:rPr>
          <w:rStyle w:val="Hyperlink"/>
          <w:color w:val="000000"/>
          <w:sz w:val="17"/>
          <w:szCs w:val="17"/>
          <w:u w:val="none"/>
        </w:rPr>
        <w:t xml:space="preserve">Die IMTS ist die größte und älteste Fachmesse für Fertigungstechnik in den Vereinigten Staaten und findet alle zwei Jahre im McCormick Place in Chicago, Illinois, statt. Die IMTS 2024 wird vom 9. bis 14. September stattfinden. Die IMTS zählt zu den größten Fachmessen der Welt. Sie gilt als eine der weltweit wichtigsten Plattformen für </w:t>
      </w:r>
      <w:r>
        <w:rPr>
          <w:rStyle w:val="Hyperlink"/>
          <w:color w:val="000000"/>
          <w:sz w:val="17"/>
          <w:szCs w:val="17"/>
          <w:u w:val="none"/>
        </w:rPr>
        <w:t>Präsentation und</w:t>
      </w:r>
      <w:r w:rsidRPr="000A1618">
        <w:rPr>
          <w:rStyle w:val="Hyperlink"/>
          <w:color w:val="000000"/>
          <w:sz w:val="17"/>
          <w:szCs w:val="17"/>
          <w:u w:val="none"/>
        </w:rPr>
        <w:t xml:space="preserve"> Verkauf von Fertigungsausrüstungen und -technologien sowie für die Vernetzung der Lieferkette der Branche. Die IMTS zieht Besucher aus allen Industriezweigen und mehr als 121 Ländern an. Statistiken zur IMTS 202</w:t>
      </w:r>
      <w:r>
        <w:rPr>
          <w:rStyle w:val="Hyperlink"/>
          <w:color w:val="000000"/>
          <w:sz w:val="17"/>
          <w:szCs w:val="17"/>
          <w:u w:val="none"/>
        </w:rPr>
        <w:t>2: Besucher: (86.307), Netto-</w:t>
      </w:r>
      <w:r w:rsidRPr="000A1618">
        <w:rPr>
          <w:rStyle w:val="Hyperlink"/>
          <w:color w:val="000000"/>
          <w:sz w:val="17"/>
          <w:szCs w:val="17"/>
          <w:u w:val="none"/>
        </w:rPr>
        <w:t>Ausstellungsfläche (1.212.806 sq. ft.) und ausstellende Unternehmen (1.816). Die IMTS wird von der AMT - The Association For Manufacturing Technology (IMTS.com) veranstaltet und produziert.</w:t>
      </w:r>
    </w:p>
    <w:p w14:paraId="7149B0C6" w14:textId="77777777" w:rsidR="004B2396" w:rsidRPr="000A1618" w:rsidRDefault="004B2396" w:rsidP="004B2396">
      <w:pPr>
        <w:rPr>
          <w:rStyle w:val="Hyperlink"/>
          <w:color w:val="000000"/>
          <w:sz w:val="17"/>
          <w:szCs w:val="17"/>
          <w:u w:val="none"/>
        </w:rPr>
      </w:pPr>
    </w:p>
    <w:p w14:paraId="330F8C8C" w14:textId="77777777" w:rsidR="004B2396" w:rsidRPr="000A1618" w:rsidRDefault="004B2396" w:rsidP="004B2396">
      <w:pPr>
        <w:rPr>
          <w:rStyle w:val="Hyperlink"/>
          <w:b/>
          <w:color w:val="000000"/>
          <w:sz w:val="17"/>
          <w:szCs w:val="17"/>
          <w:u w:val="none"/>
        </w:rPr>
      </w:pPr>
      <w:r w:rsidRPr="000A1618">
        <w:rPr>
          <w:rStyle w:val="Hyperlink"/>
          <w:b/>
          <w:color w:val="000000"/>
          <w:sz w:val="17"/>
          <w:szCs w:val="17"/>
          <w:u w:val="none"/>
        </w:rPr>
        <w:t xml:space="preserve">Über Gardner Business Media, Inc. </w:t>
      </w:r>
    </w:p>
    <w:p w14:paraId="768FB0FF" w14:textId="77777777" w:rsidR="004B2396" w:rsidRPr="000C5F19" w:rsidRDefault="004B2396" w:rsidP="004B2396">
      <w:pPr>
        <w:rPr>
          <w:color w:val="000000"/>
          <w:sz w:val="17"/>
          <w:szCs w:val="17"/>
        </w:rPr>
      </w:pPr>
      <w:r w:rsidRPr="000A1618">
        <w:rPr>
          <w:rStyle w:val="Hyperlink"/>
          <w:color w:val="000000"/>
          <w:sz w:val="17"/>
          <w:szCs w:val="17"/>
          <w:u w:val="none"/>
        </w:rPr>
        <w:t xml:space="preserve">Gardner Business Media ist der führende </w:t>
      </w:r>
      <w:r>
        <w:rPr>
          <w:rStyle w:val="Hyperlink"/>
          <w:color w:val="000000"/>
          <w:sz w:val="17"/>
          <w:szCs w:val="17"/>
          <w:u w:val="none"/>
        </w:rPr>
        <w:t>Fachverlag</w:t>
      </w:r>
      <w:r w:rsidRPr="000A1618">
        <w:rPr>
          <w:rStyle w:val="Hyperlink"/>
          <w:color w:val="000000"/>
          <w:sz w:val="17"/>
          <w:szCs w:val="17"/>
          <w:u w:val="none"/>
        </w:rPr>
        <w:t xml:space="preserve"> und Veranstalt</w:t>
      </w:r>
      <w:r>
        <w:rPr>
          <w:rStyle w:val="Hyperlink"/>
          <w:color w:val="000000"/>
          <w:sz w:val="17"/>
          <w:szCs w:val="17"/>
          <w:u w:val="none"/>
        </w:rPr>
        <w:t>er</w:t>
      </w:r>
      <w:r w:rsidRPr="000A1618">
        <w:rPr>
          <w:rStyle w:val="Hyperlink"/>
          <w:color w:val="000000"/>
          <w:sz w:val="17"/>
          <w:szCs w:val="17"/>
          <w:u w:val="none"/>
        </w:rPr>
        <w:t xml:space="preserve"> für die Fertigungsindustrie in Nordamerika und </w:t>
      </w:r>
      <w:r>
        <w:rPr>
          <w:rStyle w:val="Hyperlink"/>
          <w:color w:val="000000"/>
          <w:sz w:val="17"/>
          <w:szCs w:val="17"/>
          <w:u w:val="none"/>
        </w:rPr>
        <w:t xml:space="preserve">publiziert </w:t>
      </w:r>
      <w:r w:rsidRPr="000A1618">
        <w:rPr>
          <w:rStyle w:val="Hyperlink"/>
          <w:color w:val="000000"/>
          <w:sz w:val="17"/>
          <w:szCs w:val="17"/>
          <w:u w:val="none"/>
        </w:rPr>
        <w:t xml:space="preserve">relevante Informationen </w:t>
      </w:r>
      <w:r>
        <w:rPr>
          <w:rStyle w:val="Hyperlink"/>
          <w:color w:val="000000"/>
          <w:sz w:val="17"/>
          <w:szCs w:val="17"/>
          <w:u w:val="none"/>
        </w:rPr>
        <w:t xml:space="preserve">Für Anlagenbetreiber und Firmeninhaber. </w:t>
      </w:r>
      <w:r w:rsidRPr="000A1618">
        <w:rPr>
          <w:rStyle w:val="Hyperlink"/>
          <w:color w:val="000000"/>
          <w:sz w:val="17"/>
          <w:szCs w:val="17"/>
          <w:u w:val="none"/>
        </w:rPr>
        <w:t xml:space="preserve">Mit leistungsstarken Medienmarken wie Modern Machine Shop, Plastics Technology, Composites World und Additive Manufacturing verfügt Gardner über </w:t>
      </w:r>
      <w:r>
        <w:rPr>
          <w:rStyle w:val="Hyperlink"/>
          <w:color w:val="000000"/>
          <w:sz w:val="17"/>
          <w:szCs w:val="17"/>
          <w:u w:val="none"/>
        </w:rPr>
        <w:t xml:space="preserve">eine beispiellose Reichweite in der amerikanischen Fertigungsindustrie. </w:t>
      </w:r>
      <w:r w:rsidRPr="000A1618">
        <w:rPr>
          <w:rStyle w:val="Hyperlink"/>
          <w:color w:val="000000"/>
          <w:sz w:val="17"/>
          <w:szCs w:val="17"/>
          <w:u w:val="none"/>
        </w:rPr>
        <w:t>(Gardnerweb.com).</w:t>
      </w:r>
    </w:p>
    <w:p w14:paraId="1AFF4FF3" w14:textId="77777777" w:rsidR="00BD6777" w:rsidRPr="00FC2F4F" w:rsidRDefault="00BD6777" w:rsidP="00BD6777">
      <w:pPr>
        <w:spacing w:line="280" w:lineRule="atLeast"/>
        <w:rPr>
          <w:sz w:val="17"/>
          <w:szCs w:val="17"/>
        </w:rPr>
      </w:pPr>
    </w:p>
    <w:p w14:paraId="4FAAEC40" w14:textId="77777777" w:rsidR="000E2760" w:rsidRPr="00FC2F4F" w:rsidRDefault="000E2760" w:rsidP="00BD6777">
      <w:pPr>
        <w:spacing w:line="280" w:lineRule="atLeast"/>
        <w:rPr>
          <w:sz w:val="17"/>
          <w:szCs w:val="17"/>
        </w:rPr>
      </w:pPr>
    </w:p>
    <w:p w14:paraId="6B363E52" w14:textId="77777777" w:rsidR="00071B7F" w:rsidRPr="00FC2F4F" w:rsidRDefault="00071B7F" w:rsidP="00BD6777">
      <w:pPr>
        <w:spacing w:line="280" w:lineRule="atLeast"/>
        <w:rPr>
          <w:sz w:val="17"/>
          <w:szCs w:val="17"/>
        </w:rPr>
      </w:pPr>
    </w:p>
    <w:sectPr w:rsidR="00071B7F" w:rsidRPr="00FC2F4F">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D933" w14:textId="77777777" w:rsidR="00FC2F4F" w:rsidRDefault="00FC2F4F">
      <w:r>
        <w:separator/>
      </w:r>
    </w:p>
  </w:endnote>
  <w:endnote w:type="continuationSeparator" w:id="0">
    <w:p w14:paraId="5FFEAB37" w14:textId="77777777" w:rsidR="00FC2F4F" w:rsidRDefault="00FC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1DB9" w14:textId="77777777" w:rsidR="0055438A" w:rsidRDefault="00741D18">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16447820" wp14:editId="5BC12D21">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4692" w14:textId="77777777" w:rsidR="0055438A" w:rsidRDefault="00FC2F4F">
                          <w:pPr>
                            <w:spacing w:line="240" w:lineRule="atLeast"/>
                          </w:pPr>
                          <w:bookmarkStart w:id="8" w:name="Seitetext"/>
                          <w:bookmarkEnd w:id="8"/>
                          <w:r>
                            <w:t>Seite</w:t>
                          </w:r>
                          <w:r w:rsidR="00741D18">
                            <w:t xml:space="preserve"> </w:t>
                          </w:r>
                          <w:r w:rsidR="00741D18">
                            <w:fldChar w:fldCharType="begin"/>
                          </w:r>
                          <w:r w:rsidR="00741D18">
                            <w:instrText xml:space="preserve"> PAGE   \* MERGEFORMAT </w:instrText>
                          </w:r>
                          <w:r w:rsidR="00741D18">
                            <w:fldChar w:fldCharType="separate"/>
                          </w:r>
                          <w:r w:rsidR="004A3D4C">
                            <w:rPr>
                              <w:noProof/>
                            </w:rPr>
                            <w:t>3</w:t>
                          </w:r>
                          <w:r w:rsidR="00741D1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7820"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0F324692" w14:textId="77777777" w:rsidR="0055438A" w:rsidRDefault="00FC2F4F">
                    <w:pPr>
                      <w:spacing w:line="240" w:lineRule="atLeast"/>
                    </w:pPr>
                    <w:bookmarkStart w:id="9" w:name="Seitetext"/>
                    <w:bookmarkEnd w:id="9"/>
                    <w:r>
                      <w:t>Seite</w:t>
                    </w:r>
                    <w:r w:rsidR="00741D18">
                      <w:t xml:space="preserve"> </w:t>
                    </w:r>
                    <w:r w:rsidR="00741D18">
                      <w:fldChar w:fldCharType="begin"/>
                    </w:r>
                    <w:r w:rsidR="00741D18">
                      <w:instrText xml:space="preserve"> PAGE   \* MERGEFORMAT </w:instrText>
                    </w:r>
                    <w:r w:rsidR="00741D18">
                      <w:fldChar w:fldCharType="separate"/>
                    </w:r>
                    <w:r w:rsidR="004A3D4C">
                      <w:rPr>
                        <w:noProof/>
                      </w:rPr>
                      <w:t>3</w:t>
                    </w:r>
                    <w:r w:rsidR="00741D18">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1CED2C19" wp14:editId="51C17E24">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AFEE" w14:textId="77777777" w:rsidR="0055438A" w:rsidRDefault="0055438A">
                          <w:pPr>
                            <w:tabs>
                              <w:tab w:val="left" w:pos="567"/>
                            </w:tabs>
                            <w:spacing w:line="200" w:lineRule="exact"/>
                            <w:rPr>
                              <w:noProof/>
                              <w:color w:val="000000"/>
                              <w:spacing w:val="4"/>
                              <w:sz w:val="15"/>
                              <w:szCs w:val="15"/>
                              <w:lang w:val="en-US"/>
                            </w:rPr>
                          </w:pPr>
                          <w:bookmarkStart w:id="10" w:name="kthema1"/>
                          <w:bookmarkEnd w:id="10"/>
                        </w:p>
                        <w:p w14:paraId="36B22457" w14:textId="77777777" w:rsidR="0055438A" w:rsidRDefault="0055438A">
                          <w:pPr>
                            <w:tabs>
                              <w:tab w:val="left" w:pos="567"/>
                            </w:tabs>
                            <w:spacing w:line="200" w:lineRule="exact"/>
                            <w:rPr>
                              <w:noProof/>
                              <w:color w:val="000000"/>
                              <w:spacing w:val="4"/>
                              <w:sz w:val="15"/>
                              <w:szCs w:val="15"/>
                              <w:lang w:val="en-US"/>
                            </w:rPr>
                          </w:pPr>
                          <w:bookmarkStart w:id="11" w:name="kthema2"/>
                          <w:bookmarkEnd w:id="11"/>
                        </w:p>
                        <w:p w14:paraId="6B28E024" w14:textId="77777777" w:rsidR="0055438A" w:rsidRDefault="0055438A">
                          <w:pPr>
                            <w:tabs>
                              <w:tab w:val="left" w:pos="567"/>
                            </w:tabs>
                            <w:spacing w:line="200" w:lineRule="exact"/>
                            <w:rPr>
                              <w:noProof/>
                              <w:color w:val="000000"/>
                              <w:spacing w:val="4"/>
                              <w:sz w:val="15"/>
                              <w:szCs w:val="15"/>
                              <w:lang w:val="en-US"/>
                            </w:rPr>
                          </w:pPr>
                          <w:bookmarkStart w:id="12" w:name="kthema4"/>
                          <w:bookmarkEnd w:id="12"/>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CED2C19"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" filled="f" stroked="f">
              <v:textbox inset="0,0,0,0">
                <w:txbxContent>
                  <w:p w14:paraId="61E8AFEE" w14:textId="77777777" w:rsidR="0055438A" w:rsidRDefault="0055438A">
                    <w:pPr>
                      <w:tabs>
                        <w:tab w:val="left" w:pos="567"/>
                      </w:tabs>
                      <w:spacing w:line="200" w:lineRule="exact"/>
                      <w:rPr>
                        <w:noProof/>
                        <w:color w:val="000000"/>
                        <w:spacing w:val="4"/>
                        <w:sz w:val="15"/>
                        <w:szCs w:val="15"/>
                        <w:lang w:val="en-US"/>
                      </w:rPr>
                    </w:pPr>
                    <w:bookmarkStart w:id="13" w:name="kthema1"/>
                    <w:bookmarkEnd w:id="13"/>
                  </w:p>
                  <w:p w14:paraId="36B22457" w14:textId="77777777" w:rsidR="0055438A" w:rsidRDefault="0055438A">
                    <w:pPr>
                      <w:tabs>
                        <w:tab w:val="left" w:pos="567"/>
                      </w:tabs>
                      <w:spacing w:line="200" w:lineRule="exact"/>
                      <w:rPr>
                        <w:noProof/>
                        <w:color w:val="000000"/>
                        <w:spacing w:val="4"/>
                        <w:sz w:val="15"/>
                        <w:szCs w:val="15"/>
                        <w:lang w:val="en-US"/>
                      </w:rPr>
                    </w:pPr>
                    <w:bookmarkStart w:id="14" w:name="kthema2"/>
                    <w:bookmarkEnd w:id="14"/>
                  </w:p>
                  <w:p w14:paraId="6B28E024" w14:textId="77777777" w:rsidR="0055438A" w:rsidRDefault="0055438A">
                    <w:pPr>
                      <w:tabs>
                        <w:tab w:val="left" w:pos="567"/>
                      </w:tabs>
                      <w:spacing w:line="200" w:lineRule="exact"/>
                      <w:rPr>
                        <w:noProof/>
                        <w:color w:val="000000"/>
                        <w:spacing w:val="4"/>
                        <w:sz w:val="15"/>
                        <w:szCs w:val="15"/>
                        <w:lang w:val="en-US"/>
                      </w:rPr>
                    </w:pPr>
                    <w:bookmarkStart w:id="15" w:name="kthema4"/>
                    <w:bookmarkEnd w:id="15"/>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4BB2" w14:textId="77777777" w:rsidR="0055438A" w:rsidRDefault="00741D18">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07111ABA" wp14:editId="363AF769">
              <wp:simplePos x="0" y="0"/>
              <wp:positionH relativeFrom="page">
                <wp:posOffset>5469255</wp:posOffset>
              </wp:positionH>
              <wp:positionV relativeFrom="page">
                <wp:posOffset>9822180</wp:posOffset>
              </wp:positionV>
              <wp:extent cx="1876425" cy="600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5B77" w14:textId="77777777" w:rsidR="00FC2F4F" w:rsidRPr="00DB1C77" w:rsidRDefault="00FC2F4F" w:rsidP="00C438A4">
                          <w:pPr>
                            <w:spacing w:line="200" w:lineRule="exact"/>
                            <w:rPr>
                              <w:rFonts w:cs="Arial"/>
                              <w:b/>
                              <w:noProof/>
                              <w:sz w:val="15"/>
                            </w:rPr>
                          </w:pPr>
                          <w:bookmarkStart w:id="13" w:name="Anschrift"/>
                          <w:bookmarkEnd w:id="13"/>
                          <w:r w:rsidRPr="00DB1C77">
                            <w:rPr>
                              <w:rFonts w:cs="Arial"/>
                              <w:b/>
                              <w:noProof/>
                              <w:sz w:val="15"/>
                            </w:rPr>
                            <w:t>Messe Frankfurt Exhibition GmbH</w:t>
                          </w:r>
                        </w:p>
                        <w:p w14:paraId="388E91A3" w14:textId="77777777" w:rsidR="00FC2F4F" w:rsidRPr="00DB1C77" w:rsidRDefault="00FC2F4F" w:rsidP="00C438A4">
                          <w:pPr>
                            <w:spacing w:line="200" w:lineRule="exact"/>
                            <w:rPr>
                              <w:rFonts w:cs="Arial"/>
                              <w:noProof/>
                              <w:sz w:val="15"/>
                            </w:rPr>
                          </w:pPr>
                          <w:r w:rsidRPr="00DB1C77">
                            <w:rPr>
                              <w:rFonts w:cs="Arial"/>
                              <w:noProof/>
                              <w:sz w:val="15"/>
                            </w:rPr>
                            <w:t>Ludwig-Erhard-Anlage 1</w:t>
                          </w:r>
                        </w:p>
                        <w:p w14:paraId="5075F6E7" w14:textId="77777777" w:rsidR="00FC2F4F" w:rsidRPr="00DB1C77" w:rsidRDefault="00FC2F4F" w:rsidP="00C438A4">
                          <w:pPr>
                            <w:spacing w:line="200" w:lineRule="exact"/>
                            <w:rPr>
                              <w:rFonts w:cs="Arial"/>
                              <w:noProof/>
                              <w:sz w:val="15"/>
                            </w:rPr>
                          </w:pPr>
                          <w:r w:rsidRPr="00DB1C77">
                            <w:rPr>
                              <w:rFonts w:cs="Arial"/>
                              <w:noProof/>
                              <w:sz w:val="15"/>
                            </w:rPr>
                            <w:t>60327 Frankfurt am Main</w:t>
                          </w:r>
                        </w:p>
                        <w:p w14:paraId="588DC9D8" w14:textId="77777777" w:rsidR="0055438A" w:rsidRDefault="0055438A">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1ABA" id="_x0000_t202" coordsize="21600,21600" o:spt="202" path="m,l,21600r21600,l21600,xe">
              <v:stroke joinstyle="miter"/>
              <v:path gradientshapeok="t" o:connecttype="rect"/>
            </v:shapetype>
            <v:shape id="_x0000_s1028" type="#_x0000_t202" style="position:absolute;margin-left:430.65pt;margin-top:773.4pt;width:147.75pt;height:4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" filled="f" stroked="f">
              <v:textbox inset="0,0,0,0">
                <w:txbxContent>
                  <w:p w14:paraId="18315B77" w14:textId="77777777" w:rsidR="00FC2F4F" w:rsidRPr="00DB1C77" w:rsidRDefault="00FC2F4F" w:rsidP="00C438A4">
                    <w:pPr>
                      <w:spacing w:line="200" w:lineRule="exact"/>
                      <w:rPr>
                        <w:rFonts w:cs="Arial"/>
                        <w:b/>
                        <w:noProof/>
                        <w:sz w:val="15"/>
                      </w:rPr>
                    </w:pPr>
                    <w:bookmarkStart w:id="17" w:name="Anschrift"/>
                    <w:bookmarkEnd w:id="17"/>
                    <w:r w:rsidRPr="00DB1C77">
                      <w:rPr>
                        <w:rFonts w:cs="Arial"/>
                        <w:b/>
                        <w:noProof/>
                        <w:sz w:val="15"/>
                      </w:rPr>
                      <w:t>Messe Frankfurt Exhibition GmbH</w:t>
                    </w:r>
                  </w:p>
                  <w:p w14:paraId="388E91A3" w14:textId="77777777" w:rsidR="00FC2F4F" w:rsidRPr="00DB1C77" w:rsidRDefault="00FC2F4F" w:rsidP="00C438A4">
                    <w:pPr>
                      <w:spacing w:line="200" w:lineRule="exact"/>
                      <w:rPr>
                        <w:rFonts w:cs="Arial"/>
                        <w:noProof/>
                        <w:sz w:val="15"/>
                      </w:rPr>
                    </w:pPr>
                    <w:r w:rsidRPr="00DB1C77">
                      <w:rPr>
                        <w:rFonts w:cs="Arial"/>
                        <w:noProof/>
                        <w:sz w:val="15"/>
                      </w:rPr>
                      <w:t>Ludwig-Erhard-Anlage 1</w:t>
                    </w:r>
                  </w:p>
                  <w:p w14:paraId="5075F6E7" w14:textId="77777777" w:rsidR="00FC2F4F" w:rsidRPr="00DB1C77" w:rsidRDefault="00FC2F4F" w:rsidP="00C438A4">
                    <w:pPr>
                      <w:spacing w:line="200" w:lineRule="exact"/>
                      <w:rPr>
                        <w:rFonts w:cs="Arial"/>
                        <w:noProof/>
                        <w:sz w:val="15"/>
                      </w:rPr>
                    </w:pPr>
                    <w:r w:rsidRPr="00DB1C77">
                      <w:rPr>
                        <w:rFonts w:cs="Arial"/>
                        <w:noProof/>
                        <w:sz w:val="15"/>
                      </w:rPr>
                      <w:t>60327 Frankfurt am Main</w:t>
                    </w:r>
                  </w:p>
                  <w:p w14:paraId="588DC9D8" w14:textId="77777777" w:rsidR="0055438A" w:rsidRDefault="0055438A">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1B105" w14:textId="77777777" w:rsidR="00FC2F4F" w:rsidRDefault="00FC2F4F">
      <w:r>
        <w:separator/>
      </w:r>
    </w:p>
  </w:footnote>
  <w:footnote w:type="continuationSeparator" w:id="0">
    <w:p w14:paraId="0173A378" w14:textId="77777777" w:rsidR="00FC2F4F" w:rsidRDefault="00FC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FDBF" w14:textId="77777777" w:rsidR="0055438A" w:rsidRDefault="0055438A">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9306" w14:textId="77777777" w:rsidR="0055438A" w:rsidRDefault="0055438A">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55438A" w14:paraId="7C4FB76D" w14:textId="77777777">
      <w:trPr>
        <w:trHeight w:hRule="exact" w:val="1985"/>
      </w:trPr>
      <w:tc>
        <w:tcPr>
          <w:tcW w:w="10353" w:type="dxa"/>
          <w:vAlign w:val="bottom"/>
        </w:tcPr>
        <w:p w14:paraId="1E674F08" w14:textId="77777777" w:rsidR="0055438A" w:rsidRDefault="0055438A">
          <w:pPr>
            <w:spacing w:line="240" w:lineRule="auto"/>
            <w:jc w:val="right"/>
            <w:rPr>
              <w:b/>
              <w:sz w:val="28"/>
              <w:szCs w:val="28"/>
            </w:rPr>
          </w:pPr>
        </w:p>
      </w:tc>
    </w:tr>
  </w:tbl>
  <w:p w14:paraId="193CC26B" w14:textId="77777777" w:rsidR="0055438A" w:rsidRDefault="0055438A">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4F"/>
    <w:rsid w:val="00035DED"/>
    <w:rsid w:val="000541ED"/>
    <w:rsid w:val="00057A7E"/>
    <w:rsid w:val="00071B7F"/>
    <w:rsid w:val="00086794"/>
    <w:rsid w:val="000E2760"/>
    <w:rsid w:val="00113500"/>
    <w:rsid w:val="00124BDE"/>
    <w:rsid w:val="001D5A47"/>
    <w:rsid w:val="00262D98"/>
    <w:rsid w:val="00281CB0"/>
    <w:rsid w:val="002F147A"/>
    <w:rsid w:val="002F4DB1"/>
    <w:rsid w:val="00386936"/>
    <w:rsid w:val="003C6F21"/>
    <w:rsid w:val="003C7BFB"/>
    <w:rsid w:val="003D4EC1"/>
    <w:rsid w:val="003F1DB0"/>
    <w:rsid w:val="00417599"/>
    <w:rsid w:val="00436B70"/>
    <w:rsid w:val="004A3D4C"/>
    <w:rsid w:val="004B2396"/>
    <w:rsid w:val="004B4E74"/>
    <w:rsid w:val="004C5344"/>
    <w:rsid w:val="004F4E8D"/>
    <w:rsid w:val="0055438A"/>
    <w:rsid w:val="00554A9B"/>
    <w:rsid w:val="005B0454"/>
    <w:rsid w:val="005F2942"/>
    <w:rsid w:val="00642E24"/>
    <w:rsid w:val="006C3594"/>
    <w:rsid w:val="006F5227"/>
    <w:rsid w:val="00741D18"/>
    <w:rsid w:val="007C2F26"/>
    <w:rsid w:val="00804311"/>
    <w:rsid w:val="00807C55"/>
    <w:rsid w:val="008321FE"/>
    <w:rsid w:val="0085715B"/>
    <w:rsid w:val="008B46E7"/>
    <w:rsid w:val="008C7485"/>
    <w:rsid w:val="00992C83"/>
    <w:rsid w:val="00A358B5"/>
    <w:rsid w:val="00A80288"/>
    <w:rsid w:val="00AA5DA0"/>
    <w:rsid w:val="00B614D6"/>
    <w:rsid w:val="00B6246A"/>
    <w:rsid w:val="00BB3240"/>
    <w:rsid w:val="00BB72D7"/>
    <w:rsid w:val="00BD6777"/>
    <w:rsid w:val="00BE5FEA"/>
    <w:rsid w:val="00BF536D"/>
    <w:rsid w:val="00C54800"/>
    <w:rsid w:val="00C56826"/>
    <w:rsid w:val="00C63F42"/>
    <w:rsid w:val="00CA105D"/>
    <w:rsid w:val="00CB540C"/>
    <w:rsid w:val="00CE312F"/>
    <w:rsid w:val="00D63A3D"/>
    <w:rsid w:val="00DC5416"/>
    <w:rsid w:val="00E0436C"/>
    <w:rsid w:val="00EA7EAA"/>
    <w:rsid w:val="00EB4D70"/>
    <w:rsid w:val="00EC7F59"/>
    <w:rsid w:val="00ED532F"/>
    <w:rsid w:val="00F61208"/>
    <w:rsid w:val="00F83AB5"/>
    <w:rsid w:val="00FA3E27"/>
    <w:rsid w:val="00FC2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7B1C69"/>
  <w15:docId w15:val="{4E863770-6164-4047-AB46-C11FFB4D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sid w:val="002F4DB1"/>
    <w:rPr>
      <w:rFonts w:ascii="Arial" w:hAnsi="Arial"/>
      <w:b/>
      <w:noProof/>
      <w:sz w:val="22"/>
      <w:szCs w:val="22"/>
    </w:rPr>
  </w:style>
  <w:style w:type="character" w:styleId="Kommentarzeichen">
    <w:name w:val="annotation reference"/>
    <w:basedOn w:val="Absatz-Standardschriftart"/>
    <w:semiHidden/>
    <w:unhideWhenUsed/>
    <w:rsid w:val="00807C55"/>
    <w:rPr>
      <w:sz w:val="16"/>
      <w:szCs w:val="16"/>
    </w:rPr>
  </w:style>
  <w:style w:type="paragraph" w:styleId="Kommentartext">
    <w:name w:val="annotation text"/>
    <w:basedOn w:val="Standard"/>
    <w:link w:val="KommentartextZchn"/>
    <w:semiHidden/>
    <w:unhideWhenUsed/>
    <w:rsid w:val="00807C55"/>
    <w:pPr>
      <w:spacing w:line="240" w:lineRule="auto"/>
    </w:pPr>
    <w:rPr>
      <w:sz w:val="20"/>
    </w:rPr>
  </w:style>
  <w:style w:type="character" w:customStyle="1" w:styleId="KommentartextZchn">
    <w:name w:val="Kommentartext Zchn"/>
    <w:basedOn w:val="Absatz-Standardschriftart"/>
    <w:link w:val="Kommentartext"/>
    <w:semiHidden/>
    <w:rsid w:val="00807C55"/>
    <w:rPr>
      <w:rFonts w:ascii="Arial" w:hAnsi="Arial"/>
    </w:rPr>
  </w:style>
  <w:style w:type="paragraph" w:styleId="Kommentarthema">
    <w:name w:val="annotation subject"/>
    <w:basedOn w:val="Kommentartext"/>
    <w:next w:val="Kommentartext"/>
    <w:link w:val="KommentarthemaZchn"/>
    <w:semiHidden/>
    <w:unhideWhenUsed/>
    <w:rsid w:val="00807C55"/>
    <w:rPr>
      <w:b/>
      <w:bCs/>
    </w:rPr>
  </w:style>
  <w:style w:type="character" w:customStyle="1" w:styleId="KommentarthemaZchn">
    <w:name w:val="Kommentarthema Zchn"/>
    <w:basedOn w:val="KommentartextZchn"/>
    <w:link w:val="Kommentarthema"/>
    <w:semiHidden/>
    <w:rsid w:val="00807C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7362">
      <w:bodyDiv w:val="1"/>
      <w:marLeft w:val="0"/>
      <w:marRight w:val="0"/>
      <w:marTop w:val="0"/>
      <w:marBottom w:val="0"/>
      <w:divBdr>
        <w:top w:val="none" w:sz="0" w:space="0" w:color="auto"/>
        <w:left w:val="none" w:sz="0" w:space="0" w:color="auto"/>
        <w:bottom w:val="none" w:sz="0" w:space="0" w:color="auto"/>
        <w:right w:val="none" w:sz="0" w:space="0" w:color="auto"/>
      </w:divBdr>
    </w:div>
    <w:div w:id="317853564">
      <w:bodyDiv w:val="1"/>
      <w:marLeft w:val="0"/>
      <w:marRight w:val="0"/>
      <w:marTop w:val="0"/>
      <w:marBottom w:val="0"/>
      <w:divBdr>
        <w:top w:val="none" w:sz="0" w:space="0" w:color="auto"/>
        <w:left w:val="none" w:sz="0" w:space="0" w:color="auto"/>
        <w:bottom w:val="none" w:sz="0" w:space="0" w:color="auto"/>
        <w:right w:val="none" w:sz="0" w:space="0" w:color="auto"/>
      </w:divBdr>
    </w:div>
    <w:div w:id="440105110">
      <w:bodyDiv w:val="1"/>
      <w:marLeft w:val="0"/>
      <w:marRight w:val="0"/>
      <w:marTop w:val="0"/>
      <w:marBottom w:val="0"/>
      <w:divBdr>
        <w:top w:val="none" w:sz="0" w:space="0" w:color="auto"/>
        <w:left w:val="none" w:sz="0" w:space="0" w:color="auto"/>
        <w:bottom w:val="none" w:sz="0" w:space="0" w:color="auto"/>
        <w:right w:val="none" w:sz="0" w:space="0" w:color="auto"/>
      </w:divBdr>
    </w:div>
    <w:div w:id="710345241">
      <w:bodyDiv w:val="1"/>
      <w:marLeft w:val="0"/>
      <w:marRight w:val="0"/>
      <w:marTop w:val="0"/>
      <w:marBottom w:val="0"/>
      <w:divBdr>
        <w:top w:val="none" w:sz="0" w:space="0" w:color="auto"/>
        <w:left w:val="none" w:sz="0" w:space="0" w:color="auto"/>
        <w:bottom w:val="none" w:sz="0" w:space="0" w:color="auto"/>
        <w:right w:val="none" w:sz="0" w:space="0" w:color="auto"/>
      </w:divBdr>
    </w:div>
    <w:div w:id="716394059">
      <w:bodyDiv w:val="1"/>
      <w:marLeft w:val="0"/>
      <w:marRight w:val="0"/>
      <w:marTop w:val="0"/>
      <w:marBottom w:val="0"/>
      <w:divBdr>
        <w:top w:val="none" w:sz="0" w:space="0" w:color="auto"/>
        <w:left w:val="none" w:sz="0" w:space="0" w:color="auto"/>
        <w:bottom w:val="none" w:sz="0" w:space="0" w:color="auto"/>
        <w:right w:val="none" w:sz="0" w:space="0" w:color="auto"/>
      </w:divBdr>
    </w:div>
    <w:div w:id="870263454">
      <w:bodyDiv w:val="1"/>
      <w:marLeft w:val="0"/>
      <w:marRight w:val="0"/>
      <w:marTop w:val="0"/>
      <w:marBottom w:val="0"/>
      <w:divBdr>
        <w:top w:val="none" w:sz="0" w:space="0" w:color="auto"/>
        <w:left w:val="none" w:sz="0" w:space="0" w:color="auto"/>
        <w:bottom w:val="none" w:sz="0" w:space="0" w:color="auto"/>
        <w:right w:val="none" w:sz="0" w:space="0" w:color="auto"/>
      </w:divBdr>
    </w:div>
    <w:div w:id="1060984092">
      <w:bodyDiv w:val="1"/>
      <w:marLeft w:val="0"/>
      <w:marRight w:val="0"/>
      <w:marTop w:val="0"/>
      <w:marBottom w:val="0"/>
      <w:divBdr>
        <w:top w:val="none" w:sz="0" w:space="0" w:color="auto"/>
        <w:left w:val="none" w:sz="0" w:space="0" w:color="auto"/>
        <w:bottom w:val="none" w:sz="0" w:space="0" w:color="auto"/>
        <w:right w:val="none" w:sz="0" w:space="0" w:color="auto"/>
      </w:divBdr>
    </w:div>
    <w:div w:id="1086994783">
      <w:bodyDiv w:val="1"/>
      <w:marLeft w:val="0"/>
      <w:marRight w:val="0"/>
      <w:marTop w:val="0"/>
      <w:marBottom w:val="0"/>
      <w:divBdr>
        <w:top w:val="none" w:sz="0" w:space="0" w:color="auto"/>
        <w:left w:val="none" w:sz="0" w:space="0" w:color="auto"/>
        <w:bottom w:val="none" w:sz="0" w:space="0" w:color="auto"/>
        <w:right w:val="none" w:sz="0" w:space="0" w:color="auto"/>
      </w:divBdr>
    </w:div>
    <w:div w:id="1100225322">
      <w:bodyDiv w:val="1"/>
      <w:marLeft w:val="0"/>
      <w:marRight w:val="0"/>
      <w:marTop w:val="0"/>
      <w:marBottom w:val="0"/>
      <w:divBdr>
        <w:top w:val="none" w:sz="0" w:space="0" w:color="auto"/>
        <w:left w:val="none" w:sz="0" w:space="0" w:color="auto"/>
        <w:bottom w:val="none" w:sz="0" w:space="0" w:color="auto"/>
        <w:right w:val="none" w:sz="0" w:space="0" w:color="auto"/>
      </w:divBdr>
    </w:div>
    <w:div w:id="1210722122">
      <w:bodyDiv w:val="1"/>
      <w:marLeft w:val="0"/>
      <w:marRight w:val="0"/>
      <w:marTop w:val="0"/>
      <w:marBottom w:val="0"/>
      <w:divBdr>
        <w:top w:val="none" w:sz="0" w:space="0" w:color="auto"/>
        <w:left w:val="none" w:sz="0" w:space="0" w:color="auto"/>
        <w:bottom w:val="none" w:sz="0" w:space="0" w:color="auto"/>
        <w:right w:val="none" w:sz="0" w:space="0" w:color="auto"/>
      </w:divBdr>
    </w:div>
    <w:div w:id="1631209263">
      <w:bodyDiv w:val="1"/>
      <w:marLeft w:val="0"/>
      <w:marRight w:val="0"/>
      <w:marTop w:val="0"/>
      <w:marBottom w:val="0"/>
      <w:divBdr>
        <w:top w:val="none" w:sz="0" w:space="0" w:color="auto"/>
        <w:left w:val="none" w:sz="0" w:space="0" w:color="auto"/>
        <w:bottom w:val="none" w:sz="0" w:space="0" w:color="auto"/>
        <w:right w:val="none" w:sz="0" w:space="0" w:color="auto"/>
      </w:divBdr>
    </w:div>
    <w:div w:id="1649239202">
      <w:bodyDiv w:val="1"/>
      <w:marLeft w:val="0"/>
      <w:marRight w:val="0"/>
      <w:marTop w:val="0"/>
      <w:marBottom w:val="0"/>
      <w:divBdr>
        <w:top w:val="none" w:sz="0" w:space="0" w:color="auto"/>
        <w:left w:val="none" w:sz="0" w:space="0" w:color="auto"/>
        <w:bottom w:val="none" w:sz="0" w:space="0" w:color="auto"/>
        <w:right w:val="none" w:sz="0" w:space="0" w:color="auto"/>
      </w:divBdr>
    </w:div>
    <w:div w:id="1824808023">
      <w:bodyDiv w:val="1"/>
      <w:marLeft w:val="0"/>
      <w:marRight w:val="0"/>
      <w:marTop w:val="0"/>
      <w:marBottom w:val="0"/>
      <w:divBdr>
        <w:top w:val="none" w:sz="0" w:space="0" w:color="auto"/>
        <w:left w:val="none" w:sz="0" w:space="0" w:color="auto"/>
        <w:bottom w:val="none" w:sz="0" w:space="0" w:color="auto"/>
        <w:right w:val="none" w:sz="0" w:space="0" w:color="auto"/>
      </w:divBdr>
    </w:div>
    <w:div w:id="1897348443">
      <w:bodyDiv w:val="1"/>
      <w:marLeft w:val="0"/>
      <w:marRight w:val="0"/>
      <w:marTop w:val="0"/>
      <w:marBottom w:val="0"/>
      <w:divBdr>
        <w:top w:val="none" w:sz="0" w:space="0" w:color="auto"/>
        <w:left w:val="none" w:sz="0" w:space="0" w:color="auto"/>
        <w:bottom w:val="none" w:sz="0" w:space="0" w:color="auto"/>
        <w:right w:val="none" w:sz="0" w:space="0" w:color="auto"/>
      </w:divBdr>
    </w:div>
    <w:div w:id="20443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messefrankfur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rganisatio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BA7E-0492-4388-B96A-08809B01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presseinfo_Logos_Organisation_2018</Template>
  <TotalTime>0</TotalTime>
  <Pages>3</Pages>
  <Words>1167</Words>
  <Characters>7357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8507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Jakob, Stefan (EBU 74)</dc:creator>
  <cp:keywords>PC</cp:keywords>
  <cp:lastModifiedBy>Pfauter, Sophie (Mesago Stuttgart)</cp:lastModifiedBy>
  <cp:revision>9</cp:revision>
  <cp:lastPrinted>2014-08-08T15:06:00Z</cp:lastPrinted>
  <dcterms:created xsi:type="dcterms:W3CDTF">2023-01-16T16:27:00Z</dcterms:created>
  <dcterms:modified xsi:type="dcterms:W3CDTF">2023-01-19T08:51:00Z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Stefan Jakob</vt:lpwstr>
  </property>
  <property fmtid="{D5CDD505-2E9C-101B-9397-08002B2CF9AE}" pid="5" name="V_MeinTel">
    <vt:lpwstr>58 22</vt:lpwstr>
  </property>
  <property fmtid="{D5CDD505-2E9C-101B-9397-08002B2CF9AE}" pid="6" name="V_MeinFax">
    <vt:lpwstr>95 82 2</vt:lpwstr>
  </property>
  <property fmtid="{D5CDD505-2E9C-101B-9397-08002B2CF9AE}" pid="7" name="V_MeinEMail">
    <vt:lpwstr>stefan.jakob</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 </vt:lpwstr>
  </property>
  <property fmtid="{D5CDD505-2E9C-101B-9397-08002B2CF9AE}" pid="11" name="V_Thema1">
    <vt:lpwstr> </vt:lpwstr>
  </property>
  <property fmtid="{D5CDD505-2E9C-101B-9397-08002B2CF9AE}" pid="12" name="V_Thema2">
    <vt:lpwstr> </vt:lpwstr>
  </property>
  <property fmtid="{D5CDD505-2E9C-101B-9397-08002B2CF9AE}" pid="13" name="V_datum">
    <vt:lpwstr> </vt:lpwstr>
  </property>
  <property fmtid="{D5CDD505-2E9C-101B-9397-08002B2CF9AE}" pid="14" name="V_Thema3">
    <vt:lpwstr> </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J:\\Office_2013\\Logo\\PI\\messe frankfurt_RGB_pi-stnd.wmf</vt:lpwstr>
  </property>
  <property fmtid="{D5CDD505-2E9C-101B-9397-08002B2CF9AE}" pid="20" name="V_kontakt">
    <vt:lpwstr> </vt:lpwstr>
  </property>
  <property fmtid="{D5CDD505-2E9C-101B-9397-08002B2CF9AE}" pid="21" name="messelogo2neu">
    <vt:lpwstr>J:\\Office_2013\\Logo\\Unternehmensmarke\\MF_Black_40mm.wmf</vt:lpwstr>
  </property>
  <property fmtid="{D5CDD505-2E9C-101B-9397-08002B2CF9AE}" pid="22" name="V_Anzzeichen">
    <vt:lpwstr>6701</vt:lpwstr>
  </property>
</Properties>
</file>