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0F7176" w14:paraId="72656912" w14:textId="77777777" w:rsidTr="00D362FB">
        <w:trPr>
          <w:trHeight w:hRule="exact" w:val="880"/>
        </w:trPr>
        <w:tc>
          <w:tcPr>
            <w:tcW w:w="7348" w:type="dxa"/>
          </w:tcPr>
          <w:p w14:paraId="61422EE1" w14:textId="2E06CD76" w:rsidR="00ED1F74" w:rsidRDefault="00F63F5D">
            <w:pPr>
              <w:pStyle w:val="berschrift1"/>
              <w:rPr>
                <w:lang w:val="en-US"/>
              </w:rPr>
            </w:pPr>
            <w:r>
              <w:rPr>
                <w:lang w:val="en-US"/>
              </w:rPr>
              <w:t>Press</w:t>
            </w:r>
          </w:p>
        </w:tc>
        <w:tc>
          <w:tcPr>
            <w:tcW w:w="2999" w:type="dxa"/>
          </w:tcPr>
          <w:p w14:paraId="430D5AE9" w14:textId="27F3F066" w:rsidR="00ED1F74" w:rsidRDefault="00ED2300" w:rsidP="0082635A">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0546DD">
              <w:rPr>
                <w:noProof/>
                <w:szCs w:val="22"/>
                <w:lang w:val="en-US"/>
              </w:rPr>
              <w:t>8</w:t>
            </w:r>
            <w:r w:rsidR="00C8312F" w:rsidRPr="000546DD">
              <w:rPr>
                <w:noProof/>
                <w:szCs w:val="22"/>
                <w:lang w:val="en-US"/>
              </w:rPr>
              <w:t xml:space="preserve"> </w:t>
            </w:r>
            <w:r w:rsidR="0082635A" w:rsidRPr="000546DD">
              <w:rPr>
                <w:noProof/>
                <w:szCs w:val="22"/>
                <w:lang w:val="en-US"/>
              </w:rPr>
              <w:t>January</w:t>
            </w:r>
            <w:r w:rsidR="000F7176" w:rsidRPr="000546DD">
              <w:rPr>
                <w:noProof/>
                <w:szCs w:val="22"/>
                <w:lang w:val="en-US"/>
              </w:rPr>
              <w:t xml:space="preserve"> 201</w:t>
            </w:r>
            <w:r w:rsidR="0082635A" w:rsidRPr="000546DD">
              <w:rPr>
                <w:noProof/>
                <w:szCs w:val="22"/>
                <w:lang w:val="en-US"/>
              </w:rPr>
              <w:t>8</w:t>
            </w:r>
          </w:p>
        </w:tc>
      </w:tr>
      <w:tr w:rsidR="00ED1F74" w:rsidRPr="00431E28" w14:paraId="4BCE48E6" w14:textId="77777777" w:rsidTr="00D362FB">
        <w:trPr>
          <w:trHeight w:val="1957"/>
        </w:trPr>
        <w:tc>
          <w:tcPr>
            <w:tcW w:w="7348" w:type="dxa"/>
            <w:tcMar>
              <w:top w:w="0" w:type="dxa"/>
            </w:tcMar>
          </w:tcPr>
          <w:p w14:paraId="111BBF31" w14:textId="712F96A6" w:rsidR="00DB1C4E" w:rsidRPr="003904EC" w:rsidRDefault="004522D5" w:rsidP="00DB1C4E">
            <w:pPr>
              <w:spacing w:line="280" w:lineRule="atLeast"/>
              <w:rPr>
                <w:noProof/>
                <w:lang w:val="en-US"/>
              </w:rPr>
            </w:pPr>
            <w:bookmarkStart w:id="1" w:name="Thema1"/>
            <w:bookmarkStart w:id="2" w:name="Thema2"/>
            <w:bookmarkEnd w:id="1"/>
            <w:bookmarkEnd w:id="2"/>
            <w:r w:rsidRPr="003904EC">
              <w:rPr>
                <w:rFonts w:cs="Arial"/>
                <w:szCs w:val="22"/>
                <w:lang w:val="en-US"/>
              </w:rPr>
              <w:t>EMV 2018</w:t>
            </w:r>
          </w:p>
          <w:p w14:paraId="5E038AC7" w14:textId="77777777" w:rsidR="00A2743E" w:rsidRDefault="00774797" w:rsidP="00DB1C4E">
            <w:pPr>
              <w:spacing w:line="280" w:lineRule="atLeast"/>
              <w:rPr>
                <w:rFonts w:cs="Arial"/>
                <w:szCs w:val="22"/>
                <w:lang w:val="en-US"/>
              </w:rPr>
            </w:pPr>
            <w:bookmarkStart w:id="3" w:name="Thema3"/>
            <w:bookmarkEnd w:id="3"/>
            <w:r w:rsidRPr="00B06CC8">
              <w:rPr>
                <w:rFonts w:cs="Arial"/>
                <w:szCs w:val="22"/>
                <w:lang w:val="en-US"/>
              </w:rPr>
              <w:t>International</w:t>
            </w:r>
            <w:r w:rsidR="00B06CC8" w:rsidRPr="00B06CC8">
              <w:rPr>
                <w:rFonts w:cs="Arial"/>
                <w:szCs w:val="22"/>
                <w:lang w:val="en-US"/>
              </w:rPr>
              <w:t xml:space="preserve"> Exhibition and Conference </w:t>
            </w:r>
          </w:p>
          <w:p w14:paraId="588F4739" w14:textId="48EFDC38" w:rsidR="00DB1C4E" w:rsidRPr="00B06CC8" w:rsidRDefault="00B06CC8" w:rsidP="00DB1C4E">
            <w:pPr>
              <w:spacing w:line="280" w:lineRule="atLeast"/>
              <w:rPr>
                <w:noProof/>
                <w:lang w:val="en-US"/>
              </w:rPr>
            </w:pPr>
            <w:r w:rsidRPr="00B06CC8">
              <w:rPr>
                <w:rFonts w:cs="Arial"/>
                <w:szCs w:val="22"/>
                <w:lang w:val="en-US"/>
              </w:rPr>
              <w:t xml:space="preserve">on </w:t>
            </w:r>
            <w:r w:rsidRPr="003469B6">
              <w:rPr>
                <w:noProof/>
                <w:lang w:val="en-US"/>
              </w:rPr>
              <w:t xml:space="preserve">Electromagnetic Compatibility (EMC) </w:t>
            </w:r>
            <w:r w:rsidR="00774797" w:rsidRPr="00B06CC8">
              <w:rPr>
                <w:rFonts w:cs="Arial"/>
                <w:szCs w:val="22"/>
                <w:lang w:val="en-US"/>
              </w:rPr>
              <w:t xml:space="preserve"> </w:t>
            </w:r>
          </w:p>
          <w:p w14:paraId="30613DC1" w14:textId="59E3A5D8" w:rsidR="00ED1F74" w:rsidRPr="000F7176" w:rsidRDefault="00B06CC8" w:rsidP="00774797">
            <w:pPr>
              <w:spacing w:line="320" w:lineRule="atLeast"/>
              <w:rPr>
                <w:rFonts w:cs="Arial"/>
                <w:szCs w:val="22"/>
                <w:lang w:val="en-US"/>
              </w:rPr>
            </w:pPr>
            <w:bookmarkStart w:id="4" w:name="Thema4"/>
            <w:bookmarkEnd w:id="4"/>
            <w:r w:rsidRPr="000F7176">
              <w:rPr>
                <w:rFonts w:cs="Arial"/>
                <w:szCs w:val="22"/>
                <w:lang w:val="en-US"/>
              </w:rPr>
              <w:t>Du</w:t>
            </w:r>
            <w:r w:rsidR="004522D5" w:rsidRPr="000F7176">
              <w:rPr>
                <w:rFonts w:cs="Arial"/>
                <w:szCs w:val="22"/>
                <w:lang w:val="en-US"/>
              </w:rPr>
              <w:t>sseldorf</w:t>
            </w:r>
            <w:r w:rsidR="00774797" w:rsidRPr="000F7176">
              <w:rPr>
                <w:rFonts w:cs="Arial"/>
                <w:szCs w:val="22"/>
                <w:lang w:val="en-US"/>
              </w:rPr>
              <w:t>, 2</w:t>
            </w:r>
            <w:r w:rsidR="004522D5" w:rsidRPr="000F7176">
              <w:rPr>
                <w:rFonts w:cs="Arial"/>
                <w:szCs w:val="22"/>
                <w:lang w:val="en-US"/>
              </w:rPr>
              <w:t>0</w:t>
            </w:r>
            <w:r w:rsidR="00774797" w:rsidRPr="000F7176">
              <w:rPr>
                <w:rFonts w:cs="Arial"/>
                <w:szCs w:val="22"/>
                <w:lang w:val="en-US"/>
              </w:rPr>
              <w:t xml:space="preserve"> – </w:t>
            </w:r>
            <w:r w:rsidR="004522D5" w:rsidRPr="000F7176">
              <w:rPr>
                <w:rFonts w:cs="Arial"/>
                <w:szCs w:val="22"/>
                <w:lang w:val="en-US"/>
              </w:rPr>
              <w:t>22</w:t>
            </w:r>
            <w:r w:rsidRPr="000F7176">
              <w:rPr>
                <w:rFonts w:cs="Arial"/>
                <w:szCs w:val="22"/>
                <w:lang w:val="en-US"/>
              </w:rPr>
              <w:t xml:space="preserve"> February </w:t>
            </w:r>
            <w:r w:rsidR="00774797" w:rsidRPr="000F7176">
              <w:rPr>
                <w:rFonts w:cs="Arial"/>
                <w:szCs w:val="22"/>
                <w:lang w:val="en-US"/>
              </w:rPr>
              <w:t>201</w:t>
            </w:r>
            <w:bookmarkStart w:id="5" w:name="Betreff"/>
            <w:bookmarkEnd w:id="5"/>
            <w:r w:rsidR="004522D5" w:rsidRPr="000F7176">
              <w:rPr>
                <w:rFonts w:cs="Arial"/>
                <w:szCs w:val="22"/>
                <w:lang w:val="en-US"/>
              </w:rPr>
              <w:t>8</w:t>
            </w:r>
          </w:p>
          <w:p w14:paraId="1D8AE18B" w14:textId="77777777" w:rsidR="00D362FB" w:rsidRPr="000F7176" w:rsidRDefault="00D362FB">
            <w:pPr>
              <w:spacing w:line="280" w:lineRule="atLeast"/>
              <w:rPr>
                <w:noProof/>
                <w:lang w:val="en-US"/>
              </w:rPr>
            </w:pPr>
          </w:p>
        </w:tc>
        <w:tc>
          <w:tcPr>
            <w:tcW w:w="2999" w:type="dxa"/>
            <w:tcMar>
              <w:top w:w="0" w:type="dxa"/>
            </w:tcMar>
          </w:tcPr>
          <w:p w14:paraId="116FAE72" w14:textId="5E530B7A" w:rsidR="005818D3" w:rsidRPr="00431E28" w:rsidRDefault="00431E28" w:rsidP="005818D3">
            <w:pPr>
              <w:spacing w:line="200" w:lineRule="atLeast"/>
              <w:rPr>
                <w:rFonts w:cs="Arial"/>
                <w:sz w:val="15"/>
                <w:szCs w:val="15"/>
                <w:lang w:val="en-US"/>
              </w:rPr>
            </w:pPr>
            <w:bookmarkStart w:id="6" w:name="Vmeinname"/>
            <w:bookmarkEnd w:id="6"/>
            <w:r w:rsidRPr="00431E28">
              <w:rPr>
                <w:rFonts w:cs="Arial"/>
                <w:sz w:val="15"/>
                <w:szCs w:val="15"/>
                <w:lang w:val="en-US"/>
              </w:rPr>
              <w:t>Vineeta Manglani</w:t>
            </w:r>
          </w:p>
          <w:p w14:paraId="0483F9CC" w14:textId="2815B947" w:rsidR="005818D3" w:rsidRPr="00431E28" w:rsidRDefault="005818D3" w:rsidP="005818D3">
            <w:pPr>
              <w:spacing w:line="200" w:lineRule="atLeast"/>
              <w:rPr>
                <w:rFonts w:cs="Arial"/>
                <w:sz w:val="15"/>
                <w:szCs w:val="15"/>
                <w:lang w:val="en-US"/>
              </w:rPr>
            </w:pPr>
            <w:r w:rsidRPr="00431E28">
              <w:rPr>
                <w:rFonts w:cs="Arial"/>
                <w:sz w:val="15"/>
                <w:szCs w:val="15"/>
                <w:lang w:val="en-US"/>
              </w:rPr>
              <w:t>Tel. +49 711 61946-</w:t>
            </w:r>
            <w:r w:rsidR="00431E28" w:rsidRPr="00431E28">
              <w:rPr>
                <w:rFonts w:cs="Arial"/>
                <w:sz w:val="15"/>
                <w:szCs w:val="15"/>
                <w:lang w:val="en-US"/>
              </w:rPr>
              <w:t>297</w:t>
            </w:r>
          </w:p>
          <w:p w14:paraId="2A0DE153" w14:textId="1B3E5269" w:rsidR="005818D3" w:rsidRPr="00431E28" w:rsidRDefault="00431E28" w:rsidP="005818D3">
            <w:pPr>
              <w:spacing w:line="200" w:lineRule="atLeast"/>
              <w:rPr>
                <w:rFonts w:cs="Arial"/>
                <w:sz w:val="15"/>
                <w:szCs w:val="15"/>
                <w:lang w:val="en-US"/>
              </w:rPr>
            </w:pPr>
            <w:r>
              <w:rPr>
                <w:rFonts w:cs="Arial"/>
                <w:sz w:val="15"/>
                <w:szCs w:val="15"/>
                <w:lang w:val="en-US"/>
              </w:rPr>
              <w:t>vineeta.manglani</w:t>
            </w:r>
            <w:r w:rsidR="005818D3" w:rsidRPr="00431E28">
              <w:rPr>
                <w:rFonts w:cs="Arial"/>
                <w:sz w:val="15"/>
                <w:szCs w:val="15"/>
                <w:lang w:val="en-US"/>
              </w:rPr>
              <w:t>@mesago.com</w:t>
            </w:r>
          </w:p>
          <w:p w14:paraId="172553EE" w14:textId="71DE593E" w:rsidR="000723DC" w:rsidRPr="00B06CC8" w:rsidRDefault="00B06CC8" w:rsidP="000723DC">
            <w:pPr>
              <w:spacing w:line="200" w:lineRule="atLeast"/>
              <w:jc w:val="both"/>
              <w:rPr>
                <w:rStyle w:val="Hyperlink"/>
                <w:rFonts w:cs="Arial"/>
                <w:color w:val="auto"/>
                <w:sz w:val="15"/>
                <w:szCs w:val="15"/>
                <w:u w:val="none"/>
                <w:lang w:val="en-GB"/>
              </w:rPr>
            </w:pPr>
            <w:r w:rsidRPr="00B06CC8">
              <w:rPr>
                <w:sz w:val="15"/>
                <w:szCs w:val="15"/>
                <w:lang w:val="en-GB"/>
              </w:rPr>
              <w:fldChar w:fldCharType="begin"/>
            </w:r>
            <w:r w:rsidRPr="00B06CC8">
              <w:rPr>
                <w:sz w:val="15"/>
                <w:szCs w:val="15"/>
                <w:lang w:val="en-GB"/>
              </w:rPr>
              <w:instrText xml:space="preserve"> HYPERLINK "https://www.mesago.de/en/EMV/The_Conference/Welcome/index.htm" </w:instrText>
            </w:r>
            <w:r w:rsidRPr="00B06CC8">
              <w:rPr>
                <w:sz w:val="15"/>
                <w:szCs w:val="15"/>
                <w:lang w:val="en-GB"/>
              </w:rPr>
              <w:fldChar w:fldCharType="separate"/>
            </w:r>
            <w:r w:rsidR="000723DC" w:rsidRPr="00B06CC8">
              <w:rPr>
                <w:rStyle w:val="Hyperlink"/>
                <w:color w:val="auto"/>
                <w:sz w:val="15"/>
                <w:szCs w:val="15"/>
                <w:u w:val="none"/>
                <w:lang w:val="en-GB"/>
              </w:rPr>
              <w:t>e-em</w:t>
            </w:r>
            <w:r w:rsidRPr="00B06CC8">
              <w:rPr>
                <w:rStyle w:val="Hyperlink"/>
                <w:color w:val="auto"/>
                <w:sz w:val="15"/>
                <w:szCs w:val="15"/>
                <w:u w:val="none"/>
                <w:lang w:val="en-GB"/>
              </w:rPr>
              <w:t>c</w:t>
            </w:r>
            <w:r w:rsidR="000723DC" w:rsidRPr="00B06CC8">
              <w:rPr>
                <w:rStyle w:val="Hyperlink"/>
                <w:color w:val="auto"/>
                <w:sz w:val="15"/>
                <w:szCs w:val="15"/>
                <w:u w:val="none"/>
                <w:lang w:val="en-GB"/>
              </w:rPr>
              <w:t>.com</w:t>
            </w:r>
          </w:p>
          <w:p w14:paraId="572B3FCC" w14:textId="0EF7E73B" w:rsidR="00AC19E1" w:rsidRPr="00431E28" w:rsidRDefault="00B06CC8" w:rsidP="00AC19E1">
            <w:pPr>
              <w:spacing w:line="200" w:lineRule="exact"/>
              <w:rPr>
                <w:rFonts w:cs="Arial"/>
                <w:sz w:val="15"/>
                <w:szCs w:val="15"/>
                <w:lang w:val="en-US"/>
              </w:rPr>
            </w:pPr>
            <w:r w:rsidRPr="00B06CC8">
              <w:rPr>
                <w:sz w:val="15"/>
                <w:szCs w:val="15"/>
                <w:lang w:val="en-GB"/>
              </w:rPr>
              <w:fldChar w:fldCharType="end"/>
            </w:r>
          </w:p>
          <w:p w14:paraId="62B4C3F4" w14:textId="77777777" w:rsidR="00ED1F74" w:rsidRPr="00431E28" w:rsidRDefault="00ED1F74" w:rsidP="0018048F">
            <w:pPr>
              <w:spacing w:line="200" w:lineRule="exact"/>
              <w:rPr>
                <w:szCs w:val="22"/>
                <w:lang w:val="en-US"/>
              </w:rPr>
            </w:pPr>
          </w:p>
        </w:tc>
      </w:tr>
      <w:tr w:rsidR="00ED1F74" w:rsidRPr="00431E28" w14:paraId="77409F13" w14:textId="77777777" w:rsidTr="00D362FB">
        <w:trPr>
          <w:trHeight w:val="176"/>
        </w:trPr>
        <w:tc>
          <w:tcPr>
            <w:tcW w:w="7348" w:type="dxa"/>
            <w:tcBorders>
              <w:bottom w:val="nil"/>
            </w:tcBorders>
            <w:tcMar>
              <w:top w:w="0" w:type="dxa"/>
            </w:tcMar>
          </w:tcPr>
          <w:p w14:paraId="43CF708D" w14:textId="77777777" w:rsidR="00ED1F74" w:rsidRPr="00431E28" w:rsidRDefault="00ED1F74">
            <w:pPr>
              <w:spacing w:line="390" w:lineRule="exact"/>
              <w:rPr>
                <w:noProof/>
                <w:lang w:val="en-US"/>
              </w:rPr>
            </w:pPr>
          </w:p>
        </w:tc>
        <w:tc>
          <w:tcPr>
            <w:tcW w:w="2999" w:type="dxa"/>
            <w:tcBorders>
              <w:bottom w:val="nil"/>
            </w:tcBorders>
            <w:tcMar>
              <w:top w:w="0" w:type="dxa"/>
            </w:tcMar>
          </w:tcPr>
          <w:p w14:paraId="081DB8A1" w14:textId="77777777" w:rsidR="00ED1F74" w:rsidRPr="00431E28" w:rsidRDefault="00ED1F74">
            <w:pPr>
              <w:tabs>
                <w:tab w:val="left" w:pos="567"/>
              </w:tabs>
              <w:spacing w:line="390" w:lineRule="exact"/>
              <w:rPr>
                <w:noProof/>
                <w:color w:val="000000"/>
                <w:spacing w:val="4"/>
                <w:sz w:val="15"/>
                <w:szCs w:val="15"/>
                <w:lang w:val="en-US"/>
              </w:rPr>
            </w:pPr>
          </w:p>
        </w:tc>
      </w:tr>
    </w:tbl>
    <w:p w14:paraId="023D73CF" w14:textId="2796447A" w:rsidR="002917C4" w:rsidRDefault="002917C4" w:rsidP="002917C4">
      <w:pPr>
        <w:rPr>
          <w:rFonts w:cs="Arial"/>
          <w:b/>
          <w:szCs w:val="22"/>
          <w:lang w:val="en"/>
        </w:rPr>
      </w:pPr>
      <w:bookmarkStart w:id="7" w:name="V_head1"/>
      <w:bookmarkStart w:id="8" w:name="_GoBack"/>
      <w:bookmarkEnd w:id="7"/>
      <w:r w:rsidRPr="002917C4">
        <w:rPr>
          <w:rFonts w:cs="Arial"/>
          <w:b/>
          <w:szCs w:val="22"/>
          <w:lang w:val="en"/>
        </w:rPr>
        <w:t xml:space="preserve">EMV 2018: </w:t>
      </w:r>
      <w:r w:rsidR="003A65DE">
        <w:rPr>
          <w:rFonts w:cs="Arial"/>
          <w:b/>
          <w:szCs w:val="22"/>
          <w:lang w:val="en"/>
        </w:rPr>
        <w:t>Exhibition Highlights</w:t>
      </w:r>
    </w:p>
    <w:bookmarkEnd w:id="8"/>
    <w:p w14:paraId="1D27D7B4" w14:textId="77777777" w:rsidR="002917C4" w:rsidRPr="001E727D" w:rsidRDefault="002917C4" w:rsidP="002917C4">
      <w:pPr>
        <w:rPr>
          <w:rFonts w:cs="Arial"/>
          <w:b/>
          <w:szCs w:val="22"/>
          <w:lang w:val="en"/>
        </w:rPr>
      </w:pPr>
    </w:p>
    <w:p w14:paraId="4ACDBB2F" w14:textId="5BC3840B" w:rsidR="003A65DE" w:rsidRDefault="003A65DE" w:rsidP="002917C4">
      <w:pPr>
        <w:rPr>
          <w:rFonts w:cs="Arial"/>
          <w:szCs w:val="22"/>
          <w:lang w:val="en"/>
        </w:rPr>
      </w:pPr>
      <w:r>
        <w:rPr>
          <w:rFonts w:cs="Arial"/>
          <w:szCs w:val="22"/>
          <w:lang w:val="en"/>
        </w:rPr>
        <w:t xml:space="preserve">With a packed and </w:t>
      </w:r>
      <w:r w:rsidR="00431E28">
        <w:rPr>
          <w:rFonts w:cs="Arial"/>
          <w:szCs w:val="22"/>
          <w:lang w:val="en"/>
        </w:rPr>
        <w:t xml:space="preserve">attractive </w:t>
      </w:r>
      <w:r>
        <w:rPr>
          <w:rFonts w:cs="Arial"/>
          <w:szCs w:val="22"/>
          <w:lang w:val="en"/>
        </w:rPr>
        <w:t xml:space="preserve">program, visitors at the EMV 2018 can expect a range of highlights over the 3 days of the </w:t>
      </w:r>
      <w:r w:rsidR="00A04D20">
        <w:rPr>
          <w:rFonts w:cs="Arial"/>
          <w:szCs w:val="22"/>
          <w:lang w:val="en"/>
        </w:rPr>
        <w:t>E</w:t>
      </w:r>
      <w:r>
        <w:rPr>
          <w:rFonts w:cs="Arial"/>
          <w:szCs w:val="22"/>
          <w:lang w:val="en"/>
        </w:rPr>
        <w:t>xhibition</w:t>
      </w:r>
      <w:r w:rsidR="0038221F">
        <w:rPr>
          <w:rFonts w:cs="Arial"/>
          <w:szCs w:val="22"/>
          <w:lang w:val="en"/>
        </w:rPr>
        <w:t xml:space="preserve"> and </w:t>
      </w:r>
      <w:r w:rsidR="00A04D20">
        <w:rPr>
          <w:rFonts w:cs="Arial"/>
          <w:szCs w:val="22"/>
          <w:lang w:val="en"/>
        </w:rPr>
        <w:t>C</w:t>
      </w:r>
      <w:r w:rsidR="0038221F">
        <w:rPr>
          <w:rFonts w:cs="Arial"/>
          <w:szCs w:val="22"/>
          <w:lang w:val="en"/>
        </w:rPr>
        <w:t>onference</w:t>
      </w:r>
      <w:r>
        <w:rPr>
          <w:rFonts w:cs="Arial"/>
          <w:szCs w:val="22"/>
          <w:lang w:val="en"/>
        </w:rPr>
        <w:t>. Taking place in Du</w:t>
      </w:r>
      <w:r w:rsidRPr="002917C4">
        <w:rPr>
          <w:rFonts w:cs="Arial"/>
          <w:szCs w:val="22"/>
          <w:lang w:val="en"/>
        </w:rPr>
        <w:t xml:space="preserve">sseldorf </w:t>
      </w:r>
      <w:r>
        <w:rPr>
          <w:rFonts w:cs="Arial"/>
          <w:szCs w:val="22"/>
          <w:lang w:val="en"/>
        </w:rPr>
        <w:t>f</w:t>
      </w:r>
      <w:r w:rsidRPr="002917C4">
        <w:rPr>
          <w:rFonts w:cs="Arial"/>
          <w:szCs w:val="22"/>
          <w:lang w:val="en"/>
        </w:rPr>
        <w:t>rom 20 to 22 February 2018</w:t>
      </w:r>
      <w:r>
        <w:rPr>
          <w:rFonts w:cs="Arial"/>
          <w:szCs w:val="22"/>
          <w:lang w:val="en"/>
        </w:rPr>
        <w:t>, the event once again promises</w:t>
      </w:r>
      <w:r w:rsidR="00431E28">
        <w:rPr>
          <w:rFonts w:cs="Arial"/>
          <w:szCs w:val="22"/>
          <w:lang w:val="en"/>
        </w:rPr>
        <w:t xml:space="preserve"> to be unmissable.</w:t>
      </w:r>
      <w:r>
        <w:rPr>
          <w:rFonts w:cs="Arial"/>
          <w:szCs w:val="22"/>
          <w:lang w:val="en"/>
        </w:rPr>
        <w:t xml:space="preserve"> </w:t>
      </w:r>
    </w:p>
    <w:p w14:paraId="4ED1C4DC" w14:textId="77777777" w:rsidR="003A65DE" w:rsidRDefault="003A65DE" w:rsidP="002917C4">
      <w:pPr>
        <w:rPr>
          <w:rFonts w:cs="Arial"/>
          <w:szCs w:val="22"/>
          <w:lang w:val="en"/>
        </w:rPr>
      </w:pPr>
    </w:p>
    <w:p w14:paraId="2A91DD30" w14:textId="0C6A67CF" w:rsidR="003A65DE" w:rsidRDefault="003A65DE" w:rsidP="002917C4">
      <w:pPr>
        <w:rPr>
          <w:rFonts w:cs="Arial"/>
          <w:szCs w:val="22"/>
          <w:lang w:val="en"/>
        </w:rPr>
      </w:pPr>
      <w:r>
        <w:rPr>
          <w:rFonts w:cs="Arial"/>
          <w:szCs w:val="22"/>
          <w:lang w:val="en"/>
        </w:rPr>
        <w:t xml:space="preserve">Presenting their latest services and innovations, over </w:t>
      </w:r>
      <w:r w:rsidR="001D36C4">
        <w:rPr>
          <w:rFonts w:cs="Arial"/>
          <w:szCs w:val="22"/>
          <w:lang w:val="en"/>
        </w:rPr>
        <w:t xml:space="preserve">100 companies </w:t>
      </w:r>
      <w:r>
        <w:rPr>
          <w:rFonts w:cs="Arial"/>
          <w:szCs w:val="22"/>
          <w:lang w:val="en"/>
        </w:rPr>
        <w:t>have already registered. The Exhibition’s international footprint is demonstrated by a third of these exhibitors coming from abroad –illustrat</w:t>
      </w:r>
      <w:r w:rsidR="000F715C">
        <w:rPr>
          <w:rFonts w:cs="Arial"/>
          <w:szCs w:val="22"/>
          <w:lang w:val="en"/>
        </w:rPr>
        <w:t xml:space="preserve">ing that the event has become an international </w:t>
      </w:r>
      <w:r w:rsidR="005462DB">
        <w:rPr>
          <w:rFonts w:cs="Arial"/>
          <w:szCs w:val="22"/>
          <w:lang w:val="en"/>
        </w:rPr>
        <w:t>hotspot for the EMC</w:t>
      </w:r>
      <w:r>
        <w:rPr>
          <w:rFonts w:cs="Arial"/>
          <w:szCs w:val="22"/>
          <w:lang w:val="en"/>
        </w:rPr>
        <w:t xml:space="preserve"> sector. </w:t>
      </w:r>
    </w:p>
    <w:p w14:paraId="3EC4A71C" w14:textId="77777777" w:rsidR="00C06A29" w:rsidRDefault="00C06A29" w:rsidP="002917C4">
      <w:pPr>
        <w:rPr>
          <w:rFonts w:cs="Arial"/>
          <w:szCs w:val="22"/>
          <w:lang w:val="en"/>
        </w:rPr>
      </w:pPr>
    </w:p>
    <w:p w14:paraId="261FF738" w14:textId="7D46A491" w:rsidR="00C06A29" w:rsidRPr="00C06A29" w:rsidRDefault="00C06A29" w:rsidP="002917C4">
      <w:pPr>
        <w:rPr>
          <w:rFonts w:cs="Arial"/>
          <w:b/>
          <w:szCs w:val="22"/>
          <w:lang w:val="en"/>
        </w:rPr>
      </w:pPr>
      <w:r w:rsidRPr="00C06A29">
        <w:rPr>
          <w:rFonts w:cs="Arial"/>
          <w:b/>
          <w:szCs w:val="22"/>
          <w:lang w:val="en"/>
        </w:rPr>
        <w:t xml:space="preserve">Compact </w:t>
      </w:r>
      <w:r w:rsidR="005F5ED5">
        <w:rPr>
          <w:rFonts w:cs="Arial"/>
          <w:b/>
          <w:szCs w:val="22"/>
          <w:lang w:val="en"/>
        </w:rPr>
        <w:t xml:space="preserve">Knowledge </w:t>
      </w:r>
      <w:r w:rsidR="005F5ED5" w:rsidRPr="00431E28">
        <w:rPr>
          <w:rFonts w:cs="Arial"/>
          <w:b/>
          <w:szCs w:val="22"/>
          <w:lang w:val="en"/>
        </w:rPr>
        <w:t>Bites</w:t>
      </w:r>
    </w:p>
    <w:p w14:paraId="35663C13" w14:textId="2F61CF77" w:rsidR="000F715C" w:rsidRDefault="00C06A29" w:rsidP="002917C4">
      <w:pPr>
        <w:rPr>
          <w:rFonts w:cs="Arial"/>
          <w:szCs w:val="22"/>
          <w:lang w:val="en"/>
        </w:rPr>
      </w:pPr>
      <w:r>
        <w:rPr>
          <w:rFonts w:cs="Arial"/>
          <w:szCs w:val="22"/>
          <w:lang w:val="en"/>
        </w:rPr>
        <w:t xml:space="preserve">As ever, the EMV will be offering several highly-relevant talks at the Exhibition Forum, also situated within the Hall. These include diverse product presentations held by exhibitors, for example, the </w:t>
      </w:r>
      <w:r w:rsidR="00431E28">
        <w:rPr>
          <w:rFonts w:cs="Arial"/>
          <w:szCs w:val="22"/>
          <w:lang w:val="en"/>
        </w:rPr>
        <w:t>launch</w:t>
      </w:r>
      <w:r>
        <w:rPr>
          <w:rFonts w:cs="Arial"/>
          <w:szCs w:val="22"/>
          <w:lang w:val="en"/>
        </w:rPr>
        <w:t xml:space="preserve"> of new products as well as two </w:t>
      </w:r>
      <w:r w:rsidR="00431E28">
        <w:rPr>
          <w:rFonts w:cs="Arial"/>
          <w:szCs w:val="22"/>
          <w:lang w:val="en"/>
        </w:rPr>
        <w:t xml:space="preserve">English-language </w:t>
      </w:r>
      <w:r>
        <w:rPr>
          <w:rFonts w:cs="Arial"/>
          <w:szCs w:val="22"/>
          <w:lang w:val="en"/>
        </w:rPr>
        <w:t>compact seminars with the intriguing titles of “Wireless EMC” on Wednesday</w:t>
      </w:r>
      <w:r w:rsidR="00431E28">
        <w:rPr>
          <w:rFonts w:cs="Arial"/>
          <w:szCs w:val="22"/>
          <w:lang w:val="en"/>
        </w:rPr>
        <w:t>,</w:t>
      </w:r>
      <w:r>
        <w:rPr>
          <w:rFonts w:cs="Arial"/>
          <w:szCs w:val="22"/>
          <w:lang w:val="en"/>
        </w:rPr>
        <w:t xml:space="preserve"> and “When Black Magic Disappears: EMI and Solutions” </w:t>
      </w:r>
      <w:r w:rsidR="00431E28">
        <w:rPr>
          <w:rFonts w:cs="Arial"/>
          <w:szCs w:val="22"/>
          <w:lang w:val="en"/>
        </w:rPr>
        <w:t xml:space="preserve">set </w:t>
      </w:r>
      <w:r>
        <w:rPr>
          <w:rFonts w:cs="Arial"/>
          <w:szCs w:val="22"/>
          <w:lang w:val="en"/>
        </w:rPr>
        <w:t>to take place on Thursday.</w:t>
      </w:r>
    </w:p>
    <w:p w14:paraId="2B05E4FA" w14:textId="77777777" w:rsidR="00C06A29" w:rsidRPr="00431E28" w:rsidRDefault="00C06A29" w:rsidP="002917C4">
      <w:pPr>
        <w:rPr>
          <w:rFonts w:cs="Arial"/>
          <w:szCs w:val="22"/>
          <w:lang w:val="en"/>
        </w:rPr>
      </w:pPr>
    </w:p>
    <w:p w14:paraId="548A3C6B" w14:textId="3D0EA678" w:rsidR="005F5ED5" w:rsidRPr="00E901E0" w:rsidRDefault="00F3053A" w:rsidP="00C06A29">
      <w:pPr>
        <w:rPr>
          <w:rFonts w:cs="Arial"/>
          <w:b/>
          <w:bCs/>
          <w:szCs w:val="22"/>
          <w:lang w:val="en-US"/>
        </w:rPr>
      </w:pPr>
      <w:r w:rsidRPr="00E901E0">
        <w:rPr>
          <w:rFonts w:cs="Arial"/>
          <w:b/>
          <w:bCs/>
          <w:szCs w:val="22"/>
          <w:lang w:val="en-US"/>
        </w:rPr>
        <w:t>Creating Pla</w:t>
      </w:r>
      <w:r w:rsidR="005F5ED5" w:rsidRPr="00E901E0">
        <w:rPr>
          <w:rFonts w:cs="Arial"/>
          <w:b/>
          <w:bCs/>
          <w:szCs w:val="22"/>
          <w:lang w:val="en-US"/>
        </w:rPr>
        <w:t xml:space="preserve">tforms </w:t>
      </w:r>
      <w:r w:rsidRPr="00E901E0">
        <w:rPr>
          <w:rFonts w:cs="Arial"/>
          <w:b/>
          <w:bCs/>
          <w:szCs w:val="22"/>
          <w:lang w:val="en-US"/>
        </w:rPr>
        <w:t>for Exchange</w:t>
      </w:r>
    </w:p>
    <w:p w14:paraId="0A5D7FCD" w14:textId="59E26B58" w:rsidR="00E901E0" w:rsidRDefault="00E901E0" w:rsidP="00C06A29">
      <w:pPr>
        <w:rPr>
          <w:rFonts w:cs="Arial"/>
          <w:bCs/>
          <w:szCs w:val="22"/>
          <w:lang w:val="en-US"/>
        </w:rPr>
      </w:pPr>
      <w:r>
        <w:rPr>
          <w:rFonts w:cs="Arial"/>
          <w:bCs/>
          <w:szCs w:val="22"/>
          <w:lang w:val="en-US"/>
        </w:rPr>
        <w:t xml:space="preserve">EMV experts can once again look forward to an exchange of knowledge and information facilitated by the </w:t>
      </w:r>
      <w:r w:rsidR="00431E28">
        <w:rPr>
          <w:rFonts w:cs="Arial"/>
          <w:bCs/>
          <w:szCs w:val="22"/>
          <w:lang w:val="en-US"/>
        </w:rPr>
        <w:t xml:space="preserve">German-speaking </w:t>
      </w:r>
      <w:r>
        <w:rPr>
          <w:rFonts w:cs="Arial"/>
          <w:bCs/>
          <w:szCs w:val="22"/>
          <w:lang w:val="en-US"/>
        </w:rPr>
        <w:t>Conference program</w:t>
      </w:r>
      <w:r w:rsidR="001513A3">
        <w:rPr>
          <w:rFonts w:cs="Arial"/>
          <w:bCs/>
          <w:szCs w:val="22"/>
          <w:lang w:val="en-US"/>
        </w:rPr>
        <w:t>, which</w:t>
      </w:r>
      <w:r>
        <w:rPr>
          <w:rFonts w:cs="Arial"/>
          <w:bCs/>
          <w:szCs w:val="22"/>
          <w:lang w:val="en-US"/>
        </w:rPr>
        <w:t xml:space="preserve"> featur</w:t>
      </w:r>
      <w:r w:rsidR="001513A3">
        <w:rPr>
          <w:rFonts w:cs="Arial"/>
          <w:bCs/>
          <w:szCs w:val="22"/>
          <w:lang w:val="en-US"/>
        </w:rPr>
        <w:t>e</w:t>
      </w:r>
      <w:r>
        <w:rPr>
          <w:rFonts w:cs="Arial"/>
          <w:bCs/>
          <w:szCs w:val="22"/>
          <w:lang w:val="en-US"/>
        </w:rPr>
        <w:t xml:space="preserve"> hands-on tutorials and workshops. </w:t>
      </w:r>
      <w:r w:rsidR="001513A3">
        <w:rPr>
          <w:rFonts w:cs="Arial"/>
          <w:bCs/>
          <w:szCs w:val="22"/>
          <w:lang w:val="en-US"/>
        </w:rPr>
        <w:t>The line-up includes close to 80 slots from Tuesday to Thursday, 12 practice-based tutorials in German and 9 workshops held in English.</w:t>
      </w:r>
    </w:p>
    <w:p w14:paraId="63BA8D87" w14:textId="77777777" w:rsidR="0038221F" w:rsidRDefault="0038221F" w:rsidP="00C06A29">
      <w:pPr>
        <w:rPr>
          <w:rFonts w:cs="Arial"/>
          <w:bCs/>
          <w:szCs w:val="22"/>
          <w:lang w:val="en-US"/>
        </w:rPr>
      </w:pPr>
    </w:p>
    <w:p w14:paraId="46C54BC2" w14:textId="6CF8CE5D" w:rsidR="00ED2300" w:rsidRDefault="00ED2300" w:rsidP="00ED2300">
      <w:pPr>
        <w:rPr>
          <w:rFonts w:cs="Arial"/>
          <w:bCs/>
          <w:szCs w:val="22"/>
          <w:lang w:val="en"/>
        </w:rPr>
      </w:pPr>
      <w:r w:rsidRPr="00B36073">
        <w:rPr>
          <w:rFonts w:cs="Arial"/>
          <w:bCs/>
          <w:szCs w:val="22"/>
          <w:lang w:val="en"/>
        </w:rPr>
        <w:t xml:space="preserve">International experts </w:t>
      </w:r>
      <w:r w:rsidR="00661E04">
        <w:rPr>
          <w:rFonts w:cs="Arial"/>
          <w:bCs/>
          <w:szCs w:val="22"/>
          <w:lang w:val="en"/>
        </w:rPr>
        <w:t xml:space="preserve">from the USA </w:t>
      </w:r>
      <w:r w:rsidRPr="00B36073">
        <w:rPr>
          <w:rFonts w:cs="Arial"/>
          <w:bCs/>
          <w:szCs w:val="22"/>
          <w:lang w:val="en"/>
        </w:rPr>
        <w:t xml:space="preserve">have </w:t>
      </w:r>
      <w:r>
        <w:rPr>
          <w:rFonts w:cs="Arial"/>
          <w:bCs/>
          <w:szCs w:val="22"/>
          <w:lang w:val="en"/>
        </w:rPr>
        <w:t xml:space="preserve">once again </w:t>
      </w:r>
      <w:r w:rsidRPr="00B36073">
        <w:rPr>
          <w:rFonts w:cs="Arial"/>
          <w:bCs/>
          <w:szCs w:val="22"/>
          <w:lang w:val="en"/>
        </w:rPr>
        <w:t>been recruited for the workshops: Lee Hill, SILENT Solutions LLC and Mark Montrose, Montrose Complian</w:t>
      </w:r>
      <w:r>
        <w:rPr>
          <w:rFonts w:cs="Arial"/>
          <w:bCs/>
          <w:szCs w:val="22"/>
          <w:lang w:val="en"/>
        </w:rPr>
        <w:t>ce Serv. will be offering two</w:t>
      </w:r>
      <w:r w:rsidRPr="00B36073">
        <w:rPr>
          <w:rFonts w:cs="Arial"/>
          <w:bCs/>
          <w:szCs w:val="22"/>
          <w:lang w:val="en"/>
        </w:rPr>
        <w:t xml:space="preserve"> workshops each. Prof. Dr. Frank </w:t>
      </w:r>
      <w:proofErr w:type="spellStart"/>
      <w:r w:rsidRPr="00B36073">
        <w:rPr>
          <w:rFonts w:cs="Arial"/>
          <w:bCs/>
          <w:szCs w:val="22"/>
          <w:lang w:val="en"/>
        </w:rPr>
        <w:t>Leferink</w:t>
      </w:r>
      <w:proofErr w:type="spellEnd"/>
      <w:r w:rsidRPr="00B36073">
        <w:rPr>
          <w:rFonts w:cs="Arial"/>
          <w:bCs/>
          <w:szCs w:val="22"/>
          <w:lang w:val="en"/>
        </w:rPr>
        <w:t xml:space="preserve">, University of </w:t>
      </w:r>
      <w:proofErr w:type="spellStart"/>
      <w:r w:rsidRPr="00B36073">
        <w:rPr>
          <w:rFonts w:cs="Arial"/>
          <w:bCs/>
          <w:szCs w:val="22"/>
          <w:lang w:val="en"/>
        </w:rPr>
        <w:t>Twente</w:t>
      </w:r>
      <w:proofErr w:type="spellEnd"/>
      <w:r w:rsidRPr="00B36073">
        <w:rPr>
          <w:rFonts w:cs="Arial"/>
          <w:bCs/>
          <w:szCs w:val="22"/>
          <w:lang w:val="en"/>
        </w:rPr>
        <w:t>, N</w:t>
      </w:r>
      <w:r>
        <w:rPr>
          <w:rFonts w:cs="Arial"/>
          <w:bCs/>
          <w:szCs w:val="22"/>
          <w:lang w:val="en"/>
        </w:rPr>
        <w:t>etherlands</w:t>
      </w:r>
      <w:r w:rsidR="00661E04">
        <w:rPr>
          <w:rFonts w:cs="Arial"/>
          <w:bCs/>
          <w:szCs w:val="22"/>
          <w:lang w:val="en"/>
        </w:rPr>
        <w:t>,</w:t>
      </w:r>
      <w:r>
        <w:rPr>
          <w:rFonts w:cs="Arial"/>
          <w:bCs/>
          <w:szCs w:val="22"/>
          <w:lang w:val="en"/>
        </w:rPr>
        <w:t xml:space="preserve"> </w:t>
      </w:r>
      <w:r w:rsidR="00661E04">
        <w:rPr>
          <w:rFonts w:cs="Arial"/>
          <w:bCs/>
          <w:szCs w:val="22"/>
          <w:lang w:val="en"/>
        </w:rPr>
        <w:t xml:space="preserve">will be holding a total of </w:t>
      </w:r>
      <w:r>
        <w:rPr>
          <w:rFonts w:cs="Arial"/>
          <w:bCs/>
          <w:szCs w:val="22"/>
          <w:lang w:val="en"/>
        </w:rPr>
        <w:t>three</w:t>
      </w:r>
      <w:r w:rsidRPr="00B36073">
        <w:rPr>
          <w:rFonts w:cs="Arial"/>
          <w:bCs/>
          <w:szCs w:val="22"/>
          <w:lang w:val="en"/>
        </w:rPr>
        <w:t xml:space="preserve"> workshops</w:t>
      </w:r>
      <w:r w:rsidR="00661E04">
        <w:rPr>
          <w:rFonts w:cs="Arial"/>
          <w:bCs/>
          <w:szCs w:val="22"/>
          <w:lang w:val="en"/>
        </w:rPr>
        <w:t xml:space="preserve"> and </w:t>
      </w:r>
      <w:r w:rsidRPr="00B36073">
        <w:rPr>
          <w:rFonts w:cs="Arial"/>
          <w:bCs/>
          <w:szCs w:val="22"/>
          <w:lang w:val="en"/>
        </w:rPr>
        <w:t xml:space="preserve">Dr. </w:t>
      </w:r>
      <w:proofErr w:type="spellStart"/>
      <w:r w:rsidRPr="00B36073">
        <w:rPr>
          <w:rFonts w:cs="Arial"/>
          <w:bCs/>
          <w:szCs w:val="22"/>
          <w:lang w:val="en"/>
        </w:rPr>
        <w:t>Diethard</w:t>
      </w:r>
      <w:proofErr w:type="spellEnd"/>
      <w:r w:rsidRPr="00B36073">
        <w:rPr>
          <w:rFonts w:cs="Arial"/>
          <w:bCs/>
          <w:szCs w:val="22"/>
          <w:lang w:val="en"/>
        </w:rPr>
        <w:t xml:space="preserve"> Hansen, EURO EMC SERVICE (EES) Hansen Consulting from Switzerland</w:t>
      </w:r>
      <w:r>
        <w:rPr>
          <w:rFonts w:cs="Arial"/>
          <w:bCs/>
          <w:szCs w:val="22"/>
          <w:lang w:val="en"/>
        </w:rPr>
        <w:t xml:space="preserve"> will be participating</w:t>
      </w:r>
      <w:r w:rsidRPr="00B36073">
        <w:rPr>
          <w:rFonts w:cs="Arial"/>
          <w:bCs/>
          <w:szCs w:val="22"/>
          <w:lang w:val="en"/>
        </w:rPr>
        <w:t>. For the first time Prof. Dr. med. Jens Werner, Jade University of Applied Scienc</w:t>
      </w:r>
      <w:r>
        <w:rPr>
          <w:rFonts w:cs="Arial"/>
          <w:bCs/>
          <w:szCs w:val="22"/>
          <w:lang w:val="en"/>
        </w:rPr>
        <w:t>es Wilhelmshaven/Oldenburg/</w:t>
      </w:r>
      <w:proofErr w:type="spellStart"/>
      <w:r w:rsidRPr="00B36073">
        <w:rPr>
          <w:rFonts w:cs="Arial"/>
          <w:bCs/>
          <w:szCs w:val="22"/>
          <w:lang w:val="en"/>
        </w:rPr>
        <w:t>Elsfleth</w:t>
      </w:r>
      <w:proofErr w:type="spellEnd"/>
      <w:r w:rsidRPr="00B36073">
        <w:rPr>
          <w:rFonts w:cs="Arial"/>
          <w:bCs/>
          <w:szCs w:val="22"/>
          <w:lang w:val="en"/>
        </w:rPr>
        <w:t xml:space="preserve"> from Germany</w:t>
      </w:r>
      <w:r>
        <w:rPr>
          <w:rFonts w:cs="Arial"/>
          <w:bCs/>
          <w:szCs w:val="22"/>
          <w:lang w:val="en"/>
        </w:rPr>
        <w:t xml:space="preserve"> will be taking part.</w:t>
      </w:r>
    </w:p>
    <w:p w14:paraId="19F825E8" w14:textId="77777777" w:rsidR="00ED2300" w:rsidRPr="00B36073" w:rsidRDefault="00ED2300" w:rsidP="00ED2300">
      <w:pPr>
        <w:rPr>
          <w:rFonts w:cs="Arial"/>
          <w:bCs/>
          <w:szCs w:val="22"/>
          <w:lang w:val="en-US"/>
        </w:rPr>
      </w:pPr>
    </w:p>
    <w:p w14:paraId="4914ADAD" w14:textId="43028C59" w:rsidR="00BF35B3" w:rsidRPr="00431E28" w:rsidRDefault="00BF35B3" w:rsidP="002917C4">
      <w:pPr>
        <w:rPr>
          <w:rFonts w:cs="Arial"/>
          <w:b/>
          <w:szCs w:val="22"/>
          <w:lang w:val="en-US"/>
        </w:rPr>
      </w:pPr>
      <w:r w:rsidRPr="00431E28">
        <w:rPr>
          <w:rFonts w:cs="Arial"/>
          <w:b/>
          <w:szCs w:val="22"/>
          <w:lang w:val="en-US"/>
        </w:rPr>
        <w:lastRenderedPageBreak/>
        <w:t>Conference Program</w:t>
      </w:r>
    </w:p>
    <w:p w14:paraId="7734E358" w14:textId="691D3000" w:rsidR="00BF35B3" w:rsidRPr="000F4FB4" w:rsidRDefault="00BF35B3" w:rsidP="00BF35B3">
      <w:pPr>
        <w:rPr>
          <w:rFonts w:cs="Arial"/>
          <w:szCs w:val="22"/>
          <w:lang w:val="en-US"/>
        </w:rPr>
      </w:pPr>
      <w:r w:rsidRPr="00BF35B3">
        <w:rPr>
          <w:rFonts w:cs="Arial"/>
          <w:bCs/>
          <w:szCs w:val="22"/>
          <w:lang w:val="en-US"/>
        </w:rPr>
        <w:t xml:space="preserve">Further details on the Conference Program </w:t>
      </w:r>
      <w:r w:rsidR="0080432C">
        <w:rPr>
          <w:rFonts w:cs="Arial"/>
          <w:bCs/>
          <w:szCs w:val="22"/>
          <w:lang w:val="en-US"/>
        </w:rPr>
        <w:t xml:space="preserve">with workshops and tutorials </w:t>
      </w:r>
      <w:r w:rsidRPr="00BF35B3">
        <w:rPr>
          <w:rFonts w:cs="Arial"/>
          <w:bCs/>
          <w:szCs w:val="22"/>
          <w:lang w:val="en-US"/>
        </w:rPr>
        <w:t xml:space="preserve">can be found under </w:t>
      </w:r>
      <w:hyperlink r:id="rId8" w:history="1">
        <w:r w:rsidR="0080432C" w:rsidRPr="000F4FB4">
          <w:rPr>
            <w:rStyle w:val="Hyperlink"/>
            <w:rFonts w:cs="Arial"/>
            <w:color w:val="auto"/>
            <w:szCs w:val="22"/>
            <w:u w:val="none"/>
            <w:lang w:val="en-US"/>
          </w:rPr>
          <w:t>e-emc.com/program</w:t>
        </w:r>
      </w:hyperlink>
      <w:r w:rsidRPr="000F4FB4">
        <w:rPr>
          <w:rFonts w:cs="Arial"/>
          <w:szCs w:val="22"/>
          <w:lang w:val="en-US"/>
        </w:rPr>
        <w:t xml:space="preserve">; registration under </w:t>
      </w:r>
      <w:hyperlink r:id="rId9" w:history="1">
        <w:r w:rsidRPr="000F4FB4">
          <w:rPr>
            <w:rStyle w:val="Hyperlink"/>
            <w:rFonts w:cs="Arial"/>
            <w:color w:val="auto"/>
            <w:szCs w:val="22"/>
            <w:u w:val="none"/>
            <w:lang w:val="en-US"/>
          </w:rPr>
          <w:t>e-em</w:t>
        </w:r>
        <w:r w:rsidR="0080432C" w:rsidRPr="000F4FB4">
          <w:rPr>
            <w:rStyle w:val="Hyperlink"/>
            <w:rFonts w:cs="Arial"/>
            <w:color w:val="auto"/>
            <w:szCs w:val="22"/>
            <w:u w:val="none"/>
            <w:lang w:val="en-US"/>
          </w:rPr>
          <w:t>c</w:t>
        </w:r>
        <w:r w:rsidRPr="000F4FB4">
          <w:rPr>
            <w:rStyle w:val="Hyperlink"/>
            <w:rFonts w:cs="Arial"/>
            <w:color w:val="auto"/>
            <w:szCs w:val="22"/>
            <w:u w:val="none"/>
            <w:lang w:val="en-US"/>
          </w:rPr>
          <w:t>.com/</w:t>
        </w:r>
        <w:r w:rsidR="0080432C" w:rsidRPr="000F4FB4">
          <w:rPr>
            <w:rStyle w:val="Hyperlink"/>
            <w:rFonts w:cs="Arial"/>
            <w:color w:val="auto"/>
            <w:szCs w:val="22"/>
            <w:u w:val="none"/>
            <w:lang w:val="en-US"/>
          </w:rPr>
          <w:t>registration</w:t>
        </w:r>
      </w:hyperlink>
      <w:r w:rsidRPr="000F4FB4">
        <w:rPr>
          <w:rFonts w:cs="Arial"/>
          <w:szCs w:val="22"/>
          <w:lang w:val="en-US"/>
        </w:rPr>
        <w:t xml:space="preserve">. </w:t>
      </w:r>
    </w:p>
    <w:p w14:paraId="395799EB" w14:textId="77777777" w:rsidR="00BF35B3" w:rsidRPr="00BF35B3" w:rsidRDefault="00BF35B3" w:rsidP="002917C4">
      <w:pPr>
        <w:rPr>
          <w:rFonts w:cs="Arial"/>
          <w:b/>
          <w:szCs w:val="22"/>
          <w:lang w:val="en-US"/>
        </w:rPr>
      </w:pPr>
    </w:p>
    <w:p w14:paraId="3EAB9C22" w14:textId="77777777" w:rsidR="002917C4" w:rsidRDefault="002917C4" w:rsidP="002917C4">
      <w:pPr>
        <w:rPr>
          <w:rFonts w:cs="Arial"/>
          <w:b/>
          <w:szCs w:val="22"/>
          <w:lang w:val="en"/>
        </w:rPr>
      </w:pPr>
      <w:r w:rsidRPr="002917C4">
        <w:rPr>
          <w:rFonts w:cs="Arial"/>
          <w:b/>
          <w:szCs w:val="22"/>
          <w:lang w:val="en"/>
        </w:rPr>
        <w:t>Free entrance ticket to the exhibition</w:t>
      </w:r>
    </w:p>
    <w:p w14:paraId="5891ACBA" w14:textId="7C31FB3E" w:rsidR="002917C4" w:rsidRPr="002917C4" w:rsidRDefault="002917C4" w:rsidP="002917C4">
      <w:pPr>
        <w:rPr>
          <w:rFonts w:cs="Arial"/>
          <w:szCs w:val="22"/>
          <w:lang w:val="en-US"/>
        </w:rPr>
      </w:pPr>
      <w:r w:rsidRPr="002917C4">
        <w:rPr>
          <w:rFonts w:cs="Arial"/>
          <w:szCs w:val="22"/>
          <w:lang w:val="en"/>
        </w:rPr>
        <w:t xml:space="preserve">Visitors wishing to benefit from the diverse range of EMV 2018 </w:t>
      </w:r>
      <w:r w:rsidR="00B8362B">
        <w:rPr>
          <w:rFonts w:cs="Arial"/>
          <w:szCs w:val="22"/>
          <w:lang w:val="en"/>
        </w:rPr>
        <w:t>offering</w:t>
      </w:r>
      <w:r w:rsidR="00431E28">
        <w:rPr>
          <w:rFonts w:cs="Arial"/>
          <w:szCs w:val="22"/>
          <w:lang w:val="en"/>
        </w:rPr>
        <w:t>s</w:t>
      </w:r>
      <w:r w:rsidR="001E727D">
        <w:rPr>
          <w:rFonts w:cs="Arial"/>
          <w:szCs w:val="22"/>
          <w:lang w:val="en"/>
        </w:rPr>
        <w:t>,</w:t>
      </w:r>
      <w:r w:rsidR="00B8362B">
        <w:rPr>
          <w:rFonts w:cs="Arial"/>
          <w:szCs w:val="22"/>
          <w:lang w:val="en"/>
        </w:rPr>
        <w:t xml:space="preserve"> </w:t>
      </w:r>
      <w:r w:rsidRPr="002917C4">
        <w:rPr>
          <w:rFonts w:cs="Arial"/>
          <w:szCs w:val="22"/>
          <w:lang w:val="en"/>
        </w:rPr>
        <w:t xml:space="preserve">can register online for a free </w:t>
      </w:r>
      <w:r w:rsidR="00BF35B3">
        <w:rPr>
          <w:rFonts w:cs="Arial"/>
          <w:szCs w:val="22"/>
          <w:lang w:val="en"/>
        </w:rPr>
        <w:t xml:space="preserve">one-day </w:t>
      </w:r>
      <w:r w:rsidRPr="002917C4">
        <w:rPr>
          <w:rFonts w:cs="Arial"/>
          <w:szCs w:val="22"/>
          <w:lang w:val="en"/>
        </w:rPr>
        <w:t>ticket in advance.</w:t>
      </w:r>
      <w:r w:rsidRPr="002917C4">
        <w:rPr>
          <w:rFonts w:cs="Arial"/>
          <w:szCs w:val="22"/>
          <w:lang w:val="en-US"/>
        </w:rPr>
        <w:t xml:space="preserve"> </w:t>
      </w:r>
      <w:r w:rsidR="00BF35B3">
        <w:rPr>
          <w:rFonts w:cs="Arial"/>
          <w:szCs w:val="22"/>
          <w:lang w:val="en"/>
        </w:rPr>
        <w:t>B</w:t>
      </w:r>
      <w:r w:rsidRPr="002917C4">
        <w:rPr>
          <w:rFonts w:cs="Arial"/>
          <w:szCs w:val="22"/>
          <w:lang w:val="en"/>
        </w:rPr>
        <w:t>ackground information about the exhibition and conference program is available online at e-emc.com.</w:t>
      </w:r>
    </w:p>
    <w:p w14:paraId="40AF7D78" w14:textId="16022DBF" w:rsidR="004522D5" w:rsidRPr="00FE5743" w:rsidRDefault="004522D5" w:rsidP="002917C4">
      <w:pPr>
        <w:rPr>
          <w:rFonts w:cs="Arial"/>
          <w:szCs w:val="22"/>
          <w:lang w:val="en-US"/>
        </w:rPr>
      </w:pPr>
    </w:p>
    <w:p w14:paraId="044BB763" w14:textId="4C13EDC2" w:rsidR="00774797" w:rsidRDefault="00774797" w:rsidP="00D362FB">
      <w:pPr>
        <w:spacing w:line="280" w:lineRule="atLeast"/>
        <w:rPr>
          <w:rFonts w:cs="Arial"/>
          <w:sz w:val="28"/>
          <w:szCs w:val="22"/>
          <w:lang w:val="en-US"/>
        </w:rPr>
      </w:pPr>
    </w:p>
    <w:p w14:paraId="1980EDDC" w14:textId="77777777" w:rsidR="00D7047A" w:rsidRPr="00FE5743" w:rsidRDefault="00D7047A" w:rsidP="00D362FB">
      <w:pPr>
        <w:spacing w:line="280" w:lineRule="atLeast"/>
        <w:rPr>
          <w:rFonts w:cs="Arial"/>
          <w:sz w:val="28"/>
          <w:szCs w:val="22"/>
          <w:lang w:val="en-US"/>
        </w:rPr>
      </w:pPr>
    </w:p>
    <w:p w14:paraId="3CE7F754" w14:textId="77777777" w:rsidR="00D7047A" w:rsidRPr="00D02E91" w:rsidRDefault="00D7047A" w:rsidP="00D7047A">
      <w:pPr>
        <w:spacing w:line="280" w:lineRule="atLeast"/>
        <w:rPr>
          <w:rFonts w:cs="Arial"/>
          <w:b/>
          <w:sz w:val="17"/>
          <w:szCs w:val="17"/>
          <w:lang w:val="en-US"/>
        </w:rPr>
      </w:pPr>
      <w:r w:rsidRPr="00D02E91">
        <w:rPr>
          <w:rFonts w:cs="Arial"/>
          <w:b/>
          <w:sz w:val="17"/>
          <w:szCs w:val="17"/>
          <w:lang w:val="en-US"/>
        </w:rPr>
        <w:t xml:space="preserve">About Mesago </w:t>
      </w:r>
    </w:p>
    <w:p w14:paraId="2A0833E6" w14:textId="77777777" w:rsidR="00D7047A" w:rsidRPr="003469B6" w:rsidRDefault="00D7047A" w:rsidP="00D7047A">
      <w:pPr>
        <w:spacing w:line="280" w:lineRule="atLeast"/>
        <w:rPr>
          <w:rFonts w:cs="Arial"/>
          <w:sz w:val="17"/>
          <w:szCs w:val="17"/>
          <w:lang w:val="en-US"/>
        </w:rPr>
      </w:pPr>
      <w:r w:rsidRPr="003469B6">
        <w:rPr>
          <w:rFonts w:cs="Arial"/>
          <w:sz w:val="17"/>
          <w:szCs w:val="17"/>
          <w:lang w:val="en-US"/>
        </w:rPr>
        <w:t xml:space="preserve">Mesago, founded in 1982 and located in Stuttgart, specializes in exhibitions and conferences on various topics of technology. The company belongs to the Messe Frankfurt Group. Mesago operates internationally and is not tied to a specific venue. With 130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Mesago comprises three companies: Mesago Messe Frankfurt GmbH, Mesago </w:t>
      </w:r>
      <w:proofErr w:type="spellStart"/>
      <w:r w:rsidRPr="003469B6">
        <w:rPr>
          <w:rFonts w:cs="Arial"/>
          <w:sz w:val="17"/>
          <w:szCs w:val="17"/>
          <w:lang w:val="en-US"/>
        </w:rPr>
        <w:t>Messemanagement</w:t>
      </w:r>
      <w:proofErr w:type="spellEnd"/>
      <w:r w:rsidRPr="003469B6">
        <w:rPr>
          <w:rFonts w:cs="Arial"/>
          <w:sz w:val="17"/>
          <w:szCs w:val="17"/>
          <w:lang w:val="en-US"/>
        </w:rPr>
        <w:t xml:space="preserve"> GmbH and Mesago PCIM GmbH.</w:t>
      </w:r>
    </w:p>
    <w:p w14:paraId="17BBC4FD" w14:textId="77777777" w:rsidR="00D7047A" w:rsidRPr="000546DD" w:rsidRDefault="00D7047A" w:rsidP="00D7047A">
      <w:pPr>
        <w:spacing w:line="280" w:lineRule="atLeast"/>
        <w:rPr>
          <w:rFonts w:cs="Arial"/>
          <w:b/>
          <w:sz w:val="17"/>
          <w:szCs w:val="17"/>
          <w:lang w:val="en-US"/>
        </w:rPr>
      </w:pPr>
      <w:r w:rsidRPr="000546DD">
        <w:rPr>
          <w:rFonts w:cs="Arial"/>
          <w:sz w:val="17"/>
          <w:szCs w:val="17"/>
          <w:lang w:val="en-US"/>
        </w:rPr>
        <w:t>(</w:t>
      </w:r>
      <w:hyperlink r:id="rId10" w:history="1">
        <w:r w:rsidRPr="005E3BD9">
          <w:rPr>
            <w:rFonts w:cs="Arial"/>
            <w:sz w:val="17"/>
            <w:szCs w:val="17"/>
            <w:lang w:val="en-US"/>
          </w:rPr>
          <w:t>mesago.com</w:t>
        </w:r>
      </w:hyperlink>
      <w:r>
        <w:rPr>
          <w:rFonts w:cs="Arial"/>
          <w:sz w:val="17"/>
          <w:szCs w:val="17"/>
          <w:lang w:val="en-US"/>
        </w:rPr>
        <w:t>)</w:t>
      </w:r>
    </w:p>
    <w:p w14:paraId="1BFE4154" w14:textId="77777777" w:rsidR="00D362FB" w:rsidRPr="000546DD" w:rsidRDefault="00D362FB" w:rsidP="00D362FB">
      <w:pPr>
        <w:spacing w:line="280" w:lineRule="atLeast"/>
        <w:rPr>
          <w:rFonts w:cs="Arial"/>
          <w:b/>
          <w:sz w:val="17"/>
          <w:szCs w:val="17"/>
          <w:lang w:val="en-US"/>
        </w:rPr>
      </w:pPr>
    </w:p>
    <w:p w14:paraId="40569D0E" w14:textId="77777777" w:rsidR="00C235A7" w:rsidRPr="00C235A7" w:rsidRDefault="00C235A7" w:rsidP="00C235A7">
      <w:pPr>
        <w:spacing w:line="280" w:lineRule="atLeast"/>
        <w:rPr>
          <w:b/>
          <w:sz w:val="17"/>
          <w:szCs w:val="17"/>
          <w:lang w:val="en-US"/>
        </w:rPr>
      </w:pPr>
      <w:r w:rsidRPr="00C235A7">
        <w:rPr>
          <w:b/>
          <w:sz w:val="17"/>
          <w:szCs w:val="17"/>
          <w:lang w:val="en-US"/>
        </w:rPr>
        <w:t>About Messe Frankfurt</w:t>
      </w:r>
    </w:p>
    <w:p w14:paraId="55D3FFAC" w14:textId="77777777" w:rsidR="00C235A7" w:rsidRPr="00282697" w:rsidRDefault="00C235A7" w:rsidP="00C235A7">
      <w:pPr>
        <w:spacing w:line="280" w:lineRule="atLeast"/>
        <w:rPr>
          <w:sz w:val="17"/>
          <w:szCs w:val="17"/>
        </w:rPr>
      </w:pPr>
      <w:r w:rsidRPr="00C235A7">
        <w:rPr>
          <w:sz w:val="17"/>
          <w:szCs w:val="17"/>
          <w:lang w:val="en-US"/>
        </w:rPr>
        <w:t xml:space="preserve">Messe Frankfurt is the world’s largest trade fair, congress and event organiser with its own exhibition grounds. With over 2,500* employees at some 30 locations, the company generates annual sales of around €661*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w:t>
      </w:r>
      <w:r w:rsidRPr="00282697">
        <w:rPr>
          <w:sz w:val="17"/>
          <w:szCs w:val="17"/>
        </w:rPr>
        <w:t xml:space="preserve">* </w:t>
      </w:r>
      <w:proofErr w:type="spellStart"/>
      <w:r w:rsidRPr="00282697">
        <w:rPr>
          <w:sz w:val="17"/>
          <w:szCs w:val="17"/>
        </w:rPr>
        <w:t>Preliminary</w:t>
      </w:r>
      <w:proofErr w:type="spellEnd"/>
      <w:r w:rsidRPr="00282697">
        <w:rPr>
          <w:sz w:val="17"/>
          <w:szCs w:val="17"/>
        </w:rPr>
        <w:t xml:space="preserve"> </w:t>
      </w:r>
      <w:proofErr w:type="spellStart"/>
      <w:r w:rsidRPr="00282697">
        <w:rPr>
          <w:sz w:val="17"/>
          <w:szCs w:val="17"/>
        </w:rPr>
        <w:t>figures</w:t>
      </w:r>
      <w:proofErr w:type="spellEnd"/>
      <w:r w:rsidRPr="00282697">
        <w:rPr>
          <w:sz w:val="17"/>
          <w:szCs w:val="17"/>
        </w:rPr>
        <w:t xml:space="preserve"> </w:t>
      </w:r>
      <w:proofErr w:type="spellStart"/>
      <w:r w:rsidRPr="00282697">
        <w:rPr>
          <w:sz w:val="17"/>
          <w:szCs w:val="17"/>
        </w:rPr>
        <w:t>for</w:t>
      </w:r>
      <w:proofErr w:type="spellEnd"/>
      <w:r w:rsidRPr="00282697">
        <w:rPr>
          <w:sz w:val="17"/>
          <w:szCs w:val="17"/>
        </w:rPr>
        <w:t xml:space="preserve"> 2017</w:t>
      </w:r>
    </w:p>
    <w:p w14:paraId="41043E4E" w14:textId="77777777" w:rsidR="00C235A7" w:rsidRPr="007B3322" w:rsidRDefault="000546DD" w:rsidP="00C235A7">
      <w:pPr>
        <w:spacing w:line="280" w:lineRule="atLeast"/>
        <w:rPr>
          <w:sz w:val="17"/>
          <w:szCs w:val="17"/>
        </w:rPr>
      </w:pPr>
      <w:hyperlink r:id="rId11" w:history="1">
        <w:r w:rsidR="00C235A7" w:rsidRPr="007B3322">
          <w:rPr>
            <w:sz w:val="17"/>
            <w:szCs w:val="17"/>
          </w:rPr>
          <w:t>(messefrankfurt.com)</w:t>
        </w:r>
      </w:hyperlink>
    </w:p>
    <w:p w14:paraId="24E9C006" w14:textId="77777777" w:rsidR="00F87E91" w:rsidRDefault="00F87E91" w:rsidP="00D362FB">
      <w:pPr>
        <w:spacing w:line="280" w:lineRule="atLeast"/>
        <w:rPr>
          <w:rFonts w:cs="Arial"/>
          <w:b/>
          <w:sz w:val="17"/>
          <w:szCs w:val="17"/>
        </w:rPr>
      </w:pPr>
    </w:p>
    <w:p w14:paraId="42A352D6" w14:textId="77777777" w:rsidR="00391301" w:rsidRPr="00E12BA6" w:rsidRDefault="00391301" w:rsidP="001A0A05">
      <w:pPr>
        <w:rPr>
          <w:rFonts w:cs="Arial"/>
          <w:sz w:val="17"/>
          <w:szCs w:val="17"/>
        </w:rPr>
      </w:pPr>
    </w:p>
    <w:sectPr w:rsidR="00391301" w:rsidRPr="00E12BA6">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3D47C" w14:textId="77777777" w:rsidR="000E5EAB" w:rsidRDefault="000E5EAB">
      <w:r>
        <w:separator/>
      </w:r>
    </w:p>
  </w:endnote>
  <w:endnote w:type="continuationSeparator" w:id="0">
    <w:p w14:paraId="197C3CED" w14:textId="77777777" w:rsidR="000E5EAB" w:rsidRDefault="000E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C1D8AE" w14:textId="71A46136" w:rsidR="00D362FB" w:rsidRDefault="002657F5">
                          <w:pPr>
                            <w:spacing w:line="240" w:lineRule="atLeast"/>
                          </w:pPr>
                          <w:r>
                            <w:t>Page</w:t>
                          </w:r>
                          <w:r w:rsidR="00D362FB">
                            <w:t xml:space="preserve"> </w:t>
                          </w:r>
                          <w:r w:rsidR="00D362FB">
                            <w:fldChar w:fldCharType="begin"/>
                          </w:r>
                          <w:r w:rsidR="00D362FB">
                            <w:instrText xml:space="preserve"> PAGE   \* MERGEFORMAT </w:instrText>
                          </w:r>
                          <w:r w:rsidR="00D362FB">
                            <w:fldChar w:fldCharType="separate"/>
                          </w:r>
                          <w:r w:rsidR="000546DD">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1A46136" w:rsidR="00D362FB" w:rsidRDefault="002657F5">
                    <w:pPr>
                      <w:spacing w:line="240" w:lineRule="atLeast"/>
                    </w:pPr>
                    <w:r>
                      <w:t>Page</w:t>
                    </w:r>
                    <w:r w:rsidR="00D362FB">
                      <w:t xml:space="preserve"> </w:t>
                    </w:r>
                    <w:r w:rsidR="00D362FB">
                      <w:fldChar w:fldCharType="begin"/>
                    </w:r>
                    <w:r w:rsidR="00D362FB">
                      <w:instrText xml:space="preserve"> PAGE   \* MERGEFORMAT </w:instrText>
                    </w:r>
                    <w:r w:rsidR="00D362FB">
                      <w:fldChar w:fldCharType="separate"/>
                    </w:r>
                    <w:r w:rsidR="000546DD">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0380127D">
              <wp:simplePos x="0" y="0"/>
              <wp:positionH relativeFrom="page">
                <wp:posOffset>5469890</wp:posOffset>
              </wp:positionH>
              <wp:positionV relativeFrom="page">
                <wp:posOffset>8961120</wp:posOffset>
              </wp:positionV>
              <wp:extent cx="1931670" cy="600710"/>
              <wp:effectExtent l="0" t="0" r="1143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600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63520373" w14:textId="77777777" w:rsidR="00E51B82" w:rsidRDefault="00C06A2B"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Dusseldorf</w:t>
                          </w:r>
                          <w:r w:rsidR="003F0285">
                            <w:rPr>
                              <w:noProof/>
                              <w:color w:val="000000"/>
                              <w:spacing w:val="4"/>
                              <w:sz w:val="15"/>
                              <w:szCs w:val="15"/>
                              <w:lang w:val="en-US"/>
                            </w:rPr>
                            <w:t>,</w:t>
                          </w:r>
                          <w:r w:rsidR="00E51B82">
                            <w:rPr>
                              <w:noProof/>
                              <w:color w:val="000000"/>
                              <w:spacing w:val="4"/>
                              <w:sz w:val="15"/>
                              <w:szCs w:val="15"/>
                              <w:lang w:val="en-US"/>
                            </w:rPr>
                            <w:t xml:space="preserve"> Germany</w:t>
                          </w:r>
                        </w:p>
                        <w:p w14:paraId="120EC8C4" w14:textId="4A323D24" w:rsidR="00D362FB" w:rsidRDefault="003F028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w:t>
                          </w:r>
                          <w:r w:rsidR="00C06A2B">
                            <w:rPr>
                              <w:noProof/>
                              <w:color w:val="000000"/>
                              <w:spacing w:val="4"/>
                              <w:sz w:val="15"/>
                              <w:szCs w:val="15"/>
                              <w:lang w:val="en-US"/>
                            </w:rPr>
                            <w:t>0</w:t>
                          </w:r>
                          <w:r>
                            <w:rPr>
                              <w:noProof/>
                              <w:color w:val="000000"/>
                              <w:spacing w:val="4"/>
                              <w:sz w:val="15"/>
                              <w:szCs w:val="15"/>
                              <w:lang w:val="en-US"/>
                            </w:rPr>
                            <w:t xml:space="preserve"> – </w:t>
                          </w:r>
                          <w:r w:rsidR="00C06A2B">
                            <w:rPr>
                              <w:noProof/>
                              <w:color w:val="000000"/>
                              <w:spacing w:val="4"/>
                              <w:sz w:val="15"/>
                              <w:szCs w:val="15"/>
                              <w:lang w:val="en-US"/>
                            </w:rPr>
                            <w:t xml:space="preserve">22 February </w:t>
                          </w:r>
                          <w:r>
                            <w:rPr>
                              <w:noProof/>
                              <w:color w:val="000000"/>
                              <w:spacing w:val="4"/>
                              <w:sz w:val="15"/>
                              <w:szCs w:val="15"/>
                              <w:lang w:val="en-US"/>
                            </w:rPr>
                            <w:t>201</w:t>
                          </w:r>
                          <w:r w:rsidR="00C06A2B">
                            <w:rPr>
                              <w:noProof/>
                              <w:color w:val="000000"/>
                              <w:spacing w:val="4"/>
                              <w:sz w:val="15"/>
                              <w:szCs w:val="15"/>
                              <w:lang w:val="en-US"/>
                            </w:rPr>
                            <w:t>8</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7pt;margin-top:705.6pt;width:152.1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7" w:name="kthema1"/>
                    <w:bookmarkEnd w:id="9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98" w:name="kthema2"/>
                    <w:bookmarkEnd w:id="98"/>
                    <w:r>
                      <w:rPr>
                        <w:noProof/>
                        <w:color w:val="000000"/>
                        <w:spacing w:val="4"/>
                        <w:sz w:val="15"/>
                        <w:szCs w:val="15"/>
                        <w:lang w:val="en-US"/>
                      </w:rPr>
                      <w:t>EMV</w:t>
                    </w:r>
                  </w:p>
                  <w:p w14:paraId="63520373" w14:textId="77777777" w:rsidR="00E51B82" w:rsidRDefault="00C06A2B"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Dusseldorf</w:t>
                    </w:r>
                    <w:r w:rsidR="003F0285">
                      <w:rPr>
                        <w:noProof/>
                        <w:color w:val="000000"/>
                        <w:spacing w:val="4"/>
                        <w:sz w:val="15"/>
                        <w:szCs w:val="15"/>
                        <w:lang w:val="en-US"/>
                      </w:rPr>
                      <w:t>,</w:t>
                    </w:r>
                    <w:r w:rsidR="00E51B82">
                      <w:rPr>
                        <w:noProof/>
                        <w:color w:val="000000"/>
                        <w:spacing w:val="4"/>
                        <w:sz w:val="15"/>
                        <w:szCs w:val="15"/>
                        <w:lang w:val="en-US"/>
                      </w:rPr>
                      <w:t xml:space="preserve"> Germany</w:t>
                    </w:r>
                  </w:p>
                  <w:p w14:paraId="120EC8C4" w14:textId="4A323D24" w:rsidR="00D362FB" w:rsidRDefault="003F028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w:t>
                    </w:r>
                    <w:r w:rsidR="00C06A2B">
                      <w:rPr>
                        <w:noProof/>
                        <w:color w:val="000000"/>
                        <w:spacing w:val="4"/>
                        <w:sz w:val="15"/>
                        <w:szCs w:val="15"/>
                        <w:lang w:val="en-US"/>
                      </w:rPr>
                      <w:t>0</w:t>
                    </w:r>
                    <w:r>
                      <w:rPr>
                        <w:noProof/>
                        <w:color w:val="000000"/>
                        <w:spacing w:val="4"/>
                        <w:sz w:val="15"/>
                        <w:szCs w:val="15"/>
                        <w:lang w:val="en-US"/>
                      </w:rPr>
                      <w:t xml:space="preserve"> – </w:t>
                    </w:r>
                    <w:r w:rsidR="00C06A2B">
                      <w:rPr>
                        <w:noProof/>
                        <w:color w:val="000000"/>
                        <w:spacing w:val="4"/>
                        <w:sz w:val="15"/>
                        <w:szCs w:val="15"/>
                        <w:lang w:val="en-US"/>
                      </w:rPr>
                      <w:t xml:space="preserve">22 February </w:t>
                    </w:r>
                    <w:r>
                      <w:rPr>
                        <w:noProof/>
                        <w:color w:val="000000"/>
                        <w:spacing w:val="4"/>
                        <w:sz w:val="15"/>
                        <w:szCs w:val="15"/>
                        <w:lang w:val="en-US"/>
                      </w:rPr>
                      <w:t>201</w:t>
                    </w:r>
                    <w:r w:rsidR="00C06A2B">
                      <w:rPr>
                        <w:noProof/>
                        <w:color w:val="000000"/>
                        <w:spacing w:val="4"/>
                        <w:sz w:val="15"/>
                        <w:szCs w:val="15"/>
                        <w:lang w:val="en-US"/>
                      </w:rPr>
                      <w:t>8</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E59CA1" w14:textId="77777777" w:rsidR="009B4182" w:rsidRPr="00066A28" w:rsidRDefault="009B4182" w:rsidP="009B4182">
                          <w:pPr>
                            <w:spacing w:line="200" w:lineRule="exact"/>
                            <w:rPr>
                              <w:rFonts w:cs="Arial"/>
                              <w:color w:val="000000"/>
                              <w:sz w:val="15"/>
                              <w:szCs w:val="15"/>
                            </w:rPr>
                          </w:pPr>
                          <w:r w:rsidRPr="00066A28">
                            <w:rPr>
                              <w:rFonts w:cs="Arial"/>
                              <w:color w:val="000000"/>
                              <w:sz w:val="15"/>
                              <w:szCs w:val="15"/>
                            </w:rPr>
                            <w:t>Mesago Messe Frankfurt GmbH</w:t>
                          </w:r>
                        </w:p>
                        <w:p w14:paraId="7CB6A979" w14:textId="77777777" w:rsidR="009B4182" w:rsidRPr="00066A28" w:rsidRDefault="009B4182" w:rsidP="009B4182">
                          <w:pPr>
                            <w:spacing w:line="200" w:lineRule="exact"/>
                            <w:rPr>
                              <w:rFonts w:cs="Arial"/>
                              <w:color w:val="000000"/>
                              <w:sz w:val="15"/>
                              <w:szCs w:val="15"/>
                              <w:lang w:val="en-US"/>
                            </w:rPr>
                          </w:pPr>
                          <w:proofErr w:type="spellStart"/>
                          <w:r w:rsidRPr="00066A28">
                            <w:rPr>
                              <w:rFonts w:cs="Arial"/>
                              <w:color w:val="000000"/>
                              <w:sz w:val="15"/>
                              <w:szCs w:val="15"/>
                            </w:rPr>
                            <w:t>Rotebuehlstr</w:t>
                          </w:r>
                          <w:proofErr w:type="spellEnd"/>
                          <w:r w:rsidRPr="00066A28">
                            <w:rPr>
                              <w:rFonts w:cs="Arial"/>
                              <w:color w:val="000000"/>
                              <w:sz w:val="15"/>
                              <w:szCs w:val="15"/>
                            </w:rPr>
                            <w:t xml:space="preserve">. </w:t>
                          </w:r>
                          <w:r w:rsidRPr="00066A28">
                            <w:rPr>
                              <w:rFonts w:cs="Arial"/>
                              <w:color w:val="000000"/>
                              <w:sz w:val="15"/>
                              <w:szCs w:val="15"/>
                              <w:lang w:val="en-US"/>
                            </w:rPr>
                            <w:t>83 – 85</w:t>
                          </w:r>
                        </w:p>
                        <w:p w14:paraId="069070C2"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70178 Stuttgart, Germany</w:t>
                          </w:r>
                        </w:p>
                        <w:p w14:paraId="6E42883B"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mesago.com</w:t>
                          </w:r>
                        </w:p>
                        <w:p w14:paraId="097143C3" w14:textId="77777777" w:rsidR="009B4182" w:rsidRPr="00066A28" w:rsidRDefault="009B4182" w:rsidP="009B4182">
                          <w:pPr>
                            <w:spacing w:line="200" w:lineRule="exact"/>
                            <w:rPr>
                              <w:rFonts w:cs="Arial"/>
                              <w:color w:val="000000"/>
                              <w:sz w:val="15"/>
                              <w:szCs w:val="15"/>
                              <w:lang w:val="en-US"/>
                            </w:rPr>
                          </w:pPr>
                        </w:p>
                        <w:p w14:paraId="59413AEC"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Board of Management:</w:t>
                          </w:r>
                        </w:p>
                        <w:p w14:paraId="367E5A95"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Petra Haarburger</w:t>
                          </w:r>
                        </w:p>
                        <w:p w14:paraId="2865E0B8"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Martin Roschkowski</w:t>
                          </w:r>
                        </w:p>
                        <w:p w14:paraId="676ABD78" w14:textId="77777777" w:rsidR="009B4182" w:rsidRPr="00066A28" w:rsidRDefault="009B4182" w:rsidP="009B4182">
                          <w:pPr>
                            <w:spacing w:line="200" w:lineRule="exact"/>
                            <w:rPr>
                              <w:rFonts w:cs="Arial"/>
                              <w:color w:val="000000"/>
                              <w:sz w:val="15"/>
                              <w:szCs w:val="15"/>
                              <w:lang w:val="en-US"/>
                            </w:rPr>
                          </w:pPr>
                        </w:p>
                        <w:p w14:paraId="04F3A181"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 xml:space="preserve">Register Court: Local Court Stuttgart, </w:t>
                          </w:r>
                        </w:p>
                        <w:p w14:paraId="1B147280" w14:textId="15E559DC" w:rsidR="00D362FB" w:rsidRPr="009B4182" w:rsidRDefault="009B4182" w:rsidP="00AC19E1">
                          <w:pPr>
                            <w:spacing w:line="200" w:lineRule="exact"/>
                            <w:rPr>
                              <w:noProof/>
                              <w:color w:val="000000"/>
                              <w:spacing w:val="4"/>
                              <w:sz w:val="15"/>
                              <w:szCs w:val="15"/>
                              <w:lang w:val="en-US"/>
                            </w:rPr>
                          </w:pPr>
                          <w:r w:rsidRPr="00066A28">
                            <w:rPr>
                              <w:rFonts w:cs="Arial"/>
                              <w:color w:val="000000"/>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DE59CA1" w14:textId="77777777" w:rsidR="009B4182" w:rsidRPr="00066A28" w:rsidRDefault="009B4182" w:rsidP="009B4182">
                    <w:pPr>
                      <w:spacing w:line="200" w:lineRule="exact"/>
                      <w:rPr>
                        <w:rFonts w:cs="Arial"/>
                        <w:color w:val="000000"/>
                        <w:sz w:val="15"/>
                        <w:szCs w:val="15"/>
                      </w:rPr>
                    </w:pPr>
                    <w:r w:rsidRPr="00066A28">
                      <w:rPr>
                        <w:rFonts w:cs="Arial"/>
                        <w:color w:val="000000"/>
                        <w:sz w:val="15"/>
                        <w:szCs w:val="15"/>
                      </w:rPr>
                      <w:t>Mesago Messe Frankfurt GmbH</w:t>
                    </w:r>
                  </w:p>
                  <w:p w14:paraId="7CB6A979" w14:textId="77777777" w:rsidR="009B4182" w:rsidRPr="00066A28" w:rsidRDefault="009B4182" w:rsidP="009B4182">
                    <w:pPr>
                      <w:spacing w:line="200" w:lineRule="exact"/>
                      <w:rPr>
                        <w:rFonts w:cs="Arial"/>
                        <w:color w:val="000000"/>
                        <w:sz w:val="15"/>
                        <w:szCs w:val="15"/>
                        <w:lang w:val="en-US"/>
                      </w:rPr>
                    </w:pPr>
                    <w:proofErr w:type="spellStart"/>
                    <w:r w:rsidRPr="00066A28">
                      <w:rPr>
                        <w:rFonts w:cs="Arial"/>
                        <w:color w:val="000000"/>
                        <w:sz w:val="15"/>
                        <w:szCs w:val="15"/>
                      </w:rPr>
                      <w:t>Rotebuehlstr</w:t>
                    </w:r>
                    <w:proofErr w:type="spellEnd"/>
                    <w:r w:rsidRPr="00066A28">
                      <w:rPr>
                        <w:rFonts w:cs="Arial"/>
                        <w:color w:val="000000"/>
                        <w:sz w:val="15"/>
                        <w:szCs w:val="15"/>
                      </w:rPr>
                      <w:t xml:space="preserve">. </w:t>
                    </w:r>
                    <w:r w:rsidRPr="00066A28">
                      <w:rPr>
                        <w:rFonts w:cs="Arial"/>
                        <w:color w:val="000000"/>
                        <w:sz w:val="15"/>
                        <w:szCs w:val="15"/>
                        <w:lang w:val="en-US"/>
                      </w:rPr>
                      <w:t>83 – 85</w:t>
                    </w:r>
                  </w:p>
                  <w:p w14:paraId="069070C2"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70178 Stuttgart, Germany</w:t>
                    </w:r>
                  </w:p>
                  <w:p w14:paraId="6E42883B"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mesago.com</w:t>
                    </w:r>
                  </w:p>
                  <w:p w14:paraId="097143C3" w14:textId="77777777" w:rsidR="009B4182" w:rsidRPr="00066A28" w:rsidRDefault="009B4182" w:rsidP="009B4182">
                    <w:pPr>
                      <w:spacing w:line="200" w:lineRule="exact"/>
                      <w:rPr>
                        <w:rFonts w:cs="Arial"/>
                        <w:color w:val="000000"/>
                        <w:sz w:val="15"/>
                        <w:szCs w:val="15"/>
                        <w:lang w:val="en-US"/>
                      </w:rPr>
                    </w:pPr>
                  </w:p>
                  <w:p w14:paraId="59413AEC"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Board of Management:</w:t>
                    </w:r>
                  </w:p>
                  <w:p w14:paraId="367E5A95"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Petra Haarburger</w:t>
                    </w:r>
                  </w:p>
                  <w:p w14:paraId="2865E0B8"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Martin Roschkowski</w:t>
                    </w:r>
                  </w:p>
                  <w:p w14:paraId="676ABD78" w14:textId="77777777" w:rsidR="009B4182" w:rsidRPr="00066A28" w:rsidRDefault="009B4182" w:rsidP="009B4182">
                    <w:pPr>
                      <w:spacing w:line="200" w:lineRule="exact"/>
                      <w:rPr>
                        <w:rFonts w:cs="Arial"/>
                        <w:color w:val="000000"/>
                        <w:sz w:val="15"/>
                        <w:szCs w:val="15"/>
                        <w:lang w:val="en-US"/>
                      </w:rPr>
                    </w:pPr>
                  </w:p>
                  <w:p w14:paraId="04F3A181" w14:textId="77777777" w:rsidR="009B4182" w:rsidRPr="00066A28" w:rsidRDefault="009B4182" w:rsidP="009B4182">
                    <w:pPr>
                      <w:spacing w:line="200" w:lineRule="exact"/>
                      <w:rPr>
                        <w:rFonts w:cs="Arial"/>
                        <w:color w:val="000000"/>
                        <w:sz w:val="15"/>
                        <w:szCs w:val="15"/>
                        <w:lang w:val="en-US"/>
                      </w:rPr>
                    </w:pPr>
                    <w:r w:rsidRPr="00066A28">
                      <w:rPr>
                        <w:rFonts w:cs="Arial"/>
                        <w:color w:val="000000"/>
                        <w:sz w:val="15"/>
                        <w:szCs w:val="15"/>
                        <w:lang w:val="en-US"/>
                      </w:rPr>
                      <w:t xml:space="preserve">Register Court: Local Court Stuttgart, </w:t>
                    </w:r>
                  </w:p>
                  <w:p w14:paraId="1B147280" w14:textId="15E559DC" w:rsidR="00D362FB" w:rsidRPr="009B4182" w:rsidRDefault="009B4182" w:rsidP="00AC19E1">
                    <w:pPr>
                      <w:spacing w:line="200" w:lineRule="exact"/>
                      <w:rPr>
                        <w:noProof/>
                        <w:color w:val="000000"/>
                        <w:spacing w:val="4"/>
                        <w:sz w:val="15"/>
                        <w:szCs w:val="15"/>
                        <w:lang w:val="en-US"/>
                      </w:rPr>
                    </w:pPr>
                    <w:r w:rsidRPr="00066A28">
                      <w:rPr>
                        <w:rFonts w:cs="Arial"/>
                        <w:color w:val="000000"/>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7DBC8" w14:textId="77777777" w:rsidR="000E5EAB" w:rsidRDefault="000E5EAB">
      <w:r>
        <w:separator/>
      </w:r>
    </w:p>
  </w:footnote>
  <w:footnote w:type="continuationSeparator" w:id="0">
    <w:p w14:paraId="29059840" w14:textId="77777777" w:rsidR="000E5EAB" w:rsidRDefault="000E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0D52F658" w:rsidR="00D362FB" w:rsidRDefault="004522D5">
          <w:pPr>
            <w:tabs>
              <w:tab w:val="left" w:pos="4138"/>
            </w:tabs>
            <w:spacing w:line="240" w:lineRule="auto"/>
            <w:jc w:val="right"/>
            <w:rPr>
              <w:b/>
              <w:sz w:val="28"/>
              <w:szCs w:val="28"/>
            </w:rPr>
          </w:pPr>
          <w:r>
            <w:rPr>
              <w:rFonts w:cs="Arial"/>
              <w:noProof/>
              <w:sz w:val="28"/>
              <w:szCs w:val="22"/>
            </w:rPr>
            <w:drawing>
              <wp:anchor distT="0" distB="0" distL="114300" distR="114300" simplePos="0" relativeHeight="251674112" behindDoc="0" locked="0" layoutInCell="1" allowOverlap="1" wp14:anchorId="72568C4A" wp14:editId="5677B2A6">
                <wp:simplePos x="0" y="0"/>
                <wp:positionH relativeFrom="column">
                  <wp:posOffset>4657090</wp:posOffset>
                </wp:positionH>
                <wp:positionV relativeFrom="paragraph">
                  <wp:posOffset>668655</wp:posOffset>
                </wp:positionV>
                <wp:extent cx="799465" cy="276225"/>
                <wp:effectExtent l="0" t="0" r="63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tmarke_ohne_Datum.jpg"/>
                        <pic:cNvPicPr/>
                      </pic:nvPicPr>
                      <pic:blipFill>
                        <a:blip r:embed="rId1">
                          <a:extLst>
                            <a:ext uri="{28A0092B-C50C-407E-A947-70E740481C1C}">
                              <a14:useLocalDpi xmlns:a14="http://schemas.microsoft.com/office/drawing/2010/main" val="0"/>
                            </a:ext>
                          </a:extLst>
                        </a:blip>
                        <a:stretch>
                          <a:fillRect/>
                        </a:stretch>
                      </pic:blipFill>
                      <pic:spPr>
                        <a:xfrm>
                          <a:off x="0" y="0"/>
                          <a:ext cx="799465" cy="276225"/>
                        </a:xfrm>
                        <a:prstGeom prst="rect">
                          <a:avLst/>
                        </a:prstGeom>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2C1500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35AC"/>
    <w:multiLevelType w:val="hybridMultilevel"/>
    <w:tmpl w:val="FA9A8D26"/>
    <w:lvl w:ilvl="0" w:tplc="C84C8112">
      <w:start w:val="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8A4808"/>
    <w:multiLevelType w:val="hybridMultilevel"/>
    <w:tmpl w:val="5E88F5F4"/>
    <w:lvl w:ilvl="0" w:tplc="0E82FD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059E6"/>
    <w:multiLevelType w:val="hybridMultilevel"/>
    <w:tmpl w:val="E00A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3239F5"/>
    <w:multiLevelType w:val="hybridMultilevel"/>
    <w:tmpl w:val="91EA2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486"/>
    <w:rsid w:val="00024B6A"/>
    <w:rsid w:val="000546DD"/>
    <w:rsid w:val="000723DC"/>
    <w:rsid w:val="000769EB"/>
    <w:rsid w:val="000C7BAB"/>
    <w:rsid w:val="000D4059"/>
    <w:rsid w:val="000E0DA1"/>
    <w:rsid w:val="000E5EAB"/>
    <w:rsid w:val="000E747C"/>
    <w:rsid w:val="000F4FB4"/>
    <w:rsid w:val="000F715C"/>
    <w:rsid w:val="000F7176"/>
    <w:rsid w:val="00124E0B"/>
    <w:rsid w:val="001513A3"/>
    <w:rsid w:val="001574F3"/>
    <w:rsid w:val="00162619"/>
    <w:rsid w:val="001645AB"/>
    <w:rsid w:val="00173C77"/>
    <w:rsid w:val="00180181"/>
    <w:rsid w:val="0018048F"/>
    <w:rsid w:val="001A0A05"/>
    <w:rsid w:val="001D36C4"/>
    <w:rsid w:val="001E727D"/>
    <w:rsid w:val="0020110D"/>
    <w:rsid w:val="0022565D"/>
    <w:rsid w:val="00241728"/>
    <w:rsid w:val="00242D39"/>
    <w:rsid w:val="002601B9"/>
    <w:rsid w:val="002657F5"/>
    <w:rsid w:val="002917C4"/>
    <w:rsid w:val="002974A4"/>
    <w:rsid w:val="002A282D"/>
    <w:rsid w:val="002A67FC"/>
    <w:rsid w:val="002C7BEE"/>
    <w:rsid w:val="002E3A34"/>
    <w:rsid w:val="003106BC"/>
    <w:rsid w:val="00320A62"/>
    <w:rsid w:val="00324026"/>
    <w:rsid w:val="003443ED"/>
    <w:rsid w:val="00361E71"/>
    <w:rsid w:val="00370D27"/>
    <w:rsid w:val="0038221F"/>
    <w:rsid w:val="003904EC"/>
    <w:rsid w:val="00391301"/>
    <w:rsid w:val="003914D9"/>
    <w:rsid w:val="003A1ADA"/>
    <w:rsid w:val="003A65DE"/>
    <w:rsid w:val="003C3677"/>
    <w:rsid w:val="003F0285"/>
    <w:rsid w:val="003F5975"/>
    <w:rsid w:val="0042018F"/>
    <w:rsid w:val="004202FE"/>
    <w:rsid w:val="00431E28"/>
    <w:rsid w:val="0043383F"/>
    <w:rsid w:val="004522D5"/>
    <w:rsid w:val="0047695E"/>
    <w:rsid w:val="004A5928"/>
    <w:rsid w:val="00525F4F"/>
    <w:rsid w:val="005462DB"/>
    <w:rsid w:val="005818D3"/>
    <w:rsid w:val="005A732C"/>
    <w:rsid w:val="005C5717"/>
    <w:rsid w:val="005F071D"/>
    <w:rsid w:val="005F5ED5"/>
    <w:rsid w:val="00622EEE"/>
    <w:rsid w:val="00661E04"/>
    <w:rsid w:val="006B0A47"/>
    <w:rsid w:val="007028F9"/>
    <w:rsid w:val="00715555"/>
    <w:rsid w:val="0076695A"/>
    <w:rsid w:val="00766F62"/>
    <w:rsid w:val="00774797"/>
    <w:rsid w:val="00787B48"/>
    <w:rsid w:val="00795E67"/>
    <w:rsid w:val="007E1524"/>
    <w:rsid w:val="007F7408"/>
    <w:rsid w:val="00801E22"/>
    <w:rsid w:val="0080432C"/>
    <w:rsid w:val="0082635A"/>
    <w:rsid w:val="0085243B"/>
    <w:rsid w:val="00881F75"/>
    <w:rsid w:val="008B03F3"/>
    <w:rsid w:val="008C1BC1"/>
    <w:rsid w:val="009217A3"/>
    <w:rsid w:val="00921FF1"/>
    <w:rsid w:val="009716A5"/>
    <w:rsid w:val="00997185"/>
    <w:rsid w:val="009B048D"/>
    <w:rsid w:val="009B4182"/>
    <w:rsid w:val="009C274D"/>
    <w:rsid w:val="009C4D81"/>
    <w:rsid w:val="009F26C1"/>
    <w:rsid w:val="00A04D20"/>
    <w:rsid w:val="00A15FB8"/>
    <w:rsid w:val="00A2743E"/>
    <w:rsid w:val="00A4717C"/>
    <w:rsid w:val="00A56A16"/>
    <w:rsid w:val="00A947CA"/>
    <w:rsid w:val="00AC19E1"/>
    <w:rsid w:val="00B06CC8"/>
    <w:rsid w:val="00B4725E"/>
    <w:rsid w:val="00B749C4"/>
    <w:rsid w:val="00B76616"/>
    <w:rsid w:val="00B8362B"/>
    <w:rsid w:val="00BA7D63"/>
    <w:rsid w:val="00BD2040"/>
    <w:rsid w:val="00BE49FB"/>
    <w:rsid w:val="00BE7C07"/>
    <w:rsid w:val="00BF2504"/>
    <w:rsid w:val="00BF35B3"/>
    <w:rsid w:val="00C06A29"/>
    <w:rsid w:val="00C06A2B"/>
    <w:rsid w:val="00C15052"/>
    <w:rsid w:val="00C235A7"/>
    <w:rsid w:val="00C5445B"/>
    <w:rsid w:val="00C552AB"/>
    <w:rsid w:val="00C60A98"/>
    <w:rsid w:val="00C8312F"/>
    <w:rsid w:val="00C838A0"/>
    <w:rsid w:val="00C91DC3"/>
    <w:rsid w:val="00C95C76"/>
    <w:rsid w:val="00CB4510"/>
    <w:rsid w:val="00D1718A"/>
    <w:rsid w:val="00D2303D"/>
    <w:rsid w:val="00D362FB"/>
    <w:rsid w:val="00D7047A"/>
    <w:rsid w:val="00D862C4"/>
    <w:rsid w:val="00D92C6D"/>
    <w:rsid w:val="00DB1C4E"/>
    <w:rsid w:val="00DB7216"/>
    <w:rsid w:val="00E04BE7"/>
    <w:rsid w:val="00E12BA6"/>
    <w:rsid w:val="00E20196"/>
    <w:rsid w:val="00E229D9"/>
    <w:rsid w:val="00E37355"/>
    <w:rsid w:val="00E466E8"/>
    <w:rsid w:val="00E51B82"/>
    <w:rsid w:val="00E54BB7"/>
    <w:rsid w:val="00E640FF"/>
    <w:rsid w:val="00E83B9F"/>
    <w:rsid w:val="00E901E0"/>
    <w:rsid w:val="00E95278"/>
    <w:rsid w:val="00E9735C"/>
    <w:rsid w:val="00EB28E5"/>
    <w:rsid w:val="00EC587B"/>
    <w:rsid w:val="00ED1F74"/>
    <w:rsid w:val="00ED2300"/>
    <w:rsid w:val="00EE3C8A"/>
    <w:rsid w:val="00F207DD"/>
    <w:rsid w:val="00F3053A"/>
    <w:rsid w:val="00F37C98"/>
    <w:rsid w:val="00F61AB0"/>
    <w:rsid w:val="00F61DC0"/>
    <w:rsid w:val="00F63F5D"/>
    <w:rsid w:val="00F70ECE"/>
    <w:rsid w:val="00F84665"/>
    <w:rsid w:val="00F86692"/>
    <w:rsid w:val="00F87E91"/>
    <w:rsid w:val="00FA6CE5"/>
    <w:rsid w:val="00FD05DD"/>
    <w:rsid w:val="00FE5743"/>
    <w:rsid w:val="00FF3E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3187A6"/>
  <w15:docId w15:val="{574ED060-F08A-474C-95B0-0B745BD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Platzhaltertext">
    <w:name w:val="Placeholder Text"/>
    <w:basedOn w:val="Absatz-Standardschriftart"/>
    <w:uiPriority w:val="99"/>
    <w:semiHidden/>
    <w:rsid w:val="00774797"/>
    <w:rPr>
      <w:color w:val="808080"/>
    </w:rPr>
  </w:style>
  <w:style w:type="character" w:styleId="BesuchterHyperlink">
    <w:name w:val="FollowedHyperlink"/>
    <w:basedOn w:val="Absatz-Standardschriftart"/>
    <w:semiHidden/>
    <w:unhideWhenUsed/>
    <w:rsid w:val="004A5928"/>
    <w:rPr>
      <w:color w:val="954F72" w:themeColor="followedHyperlink"/>
      <w:u w:val="single"/>
    </w:rPr>
  </w:style>
  <w:style w:type="character" w:styleId="Kommentarzeichen">
    <w:name w:val="annotation reference"/>
    <w:basedOn w:val="Absatz-Standardschriftart"/>
    <w:semiHidden/>
    <w:unhideWhenUsed/>
    <w:rsid w:val="009B048D"/>
    <w:rPr>
      <w:sz w:val="16"/>
      <w:szCs w:val="16"/>
    </w:rPr>
  </w:style>
  <w:style w:type="paragraph" w:styleId="Kommentartext">
    <w:name w:val="annotation text"/>
    <w:basedOn w:val="Standard"/>
    <w:link w:val="KommentartextZchn"/>
    <w:semiHidden/>
    <w:unhideWhenUsed/>
    <w:rsid w:val="009B048D"/>
    <w:pPr>
      <w:spacing w:line="240" w:lineRule="auto"/>
    </w:pPr>
    <w:rPr>
      <w:sz w:val="20"/>
    </w:rPr>
  </w:style>
  <w:style w:type="character" w:customStyle="1" w:styleId="KommentartextZchn">
    <w:name w:val="Kommentartext Zchn"/>
    <w:basedOn w:val="Absatz-Standardschriftart"/>
    <w:link w:val="Kommentartext"/>
    <w:semiHidden/>
    <w:rsid w:val="009B048D"/>
    <w:rPr>
      <w:rFonts w:ascii="Arial" w:hAnsi="Arial"/>
    </w:rPr>
  </w:style>
  <w:style w:type="paragraph" w:styleId="Kommentarthema">
    <w:name w:val="annotation subject"/>
    <w:basedOn w:val="Kommentartext"/>
    <w:next w:val="Kommentartext"/>
    <w:link w:val="KommentarthemaZchn"/>
    <w:semiHidden/>
    <w:unhideWhenUsed/>
    <w:rsid w:val="009B048D"/>
    <w:rPr>
      <w:b/>
      <w:bCs/>
    </w:rPr>
  </w:style>
  <w:style w:type="character" w:customStyle="1" w:styleId="KommentarthemaZchn">
    <w:name w:val="Kommentarthema Zchn"/>
    <w:basedOn w:val="KommentartextZchn"/>
    <w:link w:val="Kommentarthema"/>
    <w:semiHidden/>
    <w:rsid w:val="009B048D"/>
    <w:rPr>
      <w:rFonts w:ascii="Arial" w:hAnsi="Arial"/>
      <w:b/>
      <w:bCs/>
    </w:rPr>
  </w:style>
  <w:style w:type="paragraph" w:styleId="Listenabsatz">
    <w:name w:val="List Paragraph"/>
    <w:basedOn w:val="Standard"/>
    <w:uiPriority w:val="34"/>
    <w:qFormat/>
    <w:rsid w:val="00BE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3125">
      <w:bodyDiv w:val="1"/>
      <w:marLeft w:val="0"/>
      <w:marRight w:val="0"/>
      <w:marTop w:val="0"/>
      <w:marBottom w:val="0"/>
      <w:divBdr>
        <w:top w:val="none" w:sz="0" w:space="0" w:color="auto"/>
        <w:left w:val="none" w:sz="0" w:space="0" w:color="auto"/>
        <w:bottom w:val="none" w:sz="0" w:space="0" w:color="auto"/>
        <w:right w:val="none" w:sz="0" w:space="0" w:color="auto"/>
      </w:divBdr>
    </w:div>
    <w:div w:id="262036349">
      <w:bodyDiv w:val="1"/>
      <w:marLeft w:val="0"/>
      <w:marRight w:val="0"/>
      <w:marTop w:val="0"/>
      <w:marBottom w:val="0"/>
      <w:divBdr>
        <w:top w:val="none" w:sz="0" w:space="0" w:color="auto"/>
        <w:left w:val="none" w:sz="0" w:space="0" w:color="auto"/>
        <w:bottom w:val="none" w:sz="0" w:space="0" w:color="auto"/>
        <w:right w:val="none" w:sz="0" w:space="0" w:color="auto"/>
      </w:divBdr>
    </w:div>
    <w:div w:id="514614721">
      <w:bodyDiv w:val="1"/>
      <w:marLeft w:val="0"/>
      <w:marRight w:val="0"/>
      <w:marTop w:val="0"/>
      <w:marBottom w:val="0"/>
      <w:divBdr>
        <w:top w:val="none" w:sz="0" w:space="0" w:color="auto"/>
        <w:left w:val="none" w:sz="0" w:space="0" w:color="auto"/>
        <w:bottom w:val="none" w:sz="0" w:space="0" w:color="auto"/>
        <w:right w:val="none" w:sz="0" w:space="0" w:color="auto"/>
      </w:divBdr>
    </w:div>
    <w:div w:id="609822612">
      <w:bodyDiv w:val="1"/>
      <w:marLeft w:val="0"/>
      <w:marRight w:val="0"/>
      <w:marTop w:val="0"/>
      <w:marBottom w:val="0"/>
      <w:divBdr>
        <w:top w:val="none" w:sz="0" w:space="0" w:color="auto"/>
        <w:left w:val="none" w:sz="0" w:space="0" w:color="auto"/>
        <w:bottom w:val="none" w:sz="0" w:space="0" w:color="auto"/>
        <w:right w:val="none" w:sz="0" w:space="0" w:color="auto"/>
      </w:divBdr>
    </w:div>
    <w:div w:id="721641270">
      <w:bodyDiv w:val="1"/>
      <w:marLeft w:val="0"/>
      <w:marRight w:val="0"/>
      <w:marTop w:val="0"/>
      <w:marBottom w:val="0"/>
      <w:divBdr>
        <w:top w:val="none" w:sz="0" w:space="0" w:color="auto"/>
        <w:left w:val="none" w:sz="0" w:space="0" w:color="auto"/>
        <w:bottom w:val="none" w:sz="0" w:space="0" w:color="auto"/>
        <w:right w:val="none" w:sz="0" w:space="0" w:color="auto"/>
      </w:divBdr>
      <w:divsChild>
        <w:div w:id="243995303">
          <w:marLeft w:val="0"/>
          <w:marRight w:val="0"/>
          <w:marTop w:val="0"/>
          <w:marBottom w:val="0"/>
          <w:divBdr>
            <w:top w:val="none" w:sz="0" w:space="0" w:color="auto"/>
            <w:left w:val="none" w:sz="0" w:space="0" w:color="auto"/>
            <w:bottom w:val="none" w:sz="0" w:space="0" w:color="auto"/>
            <w:right w:val="none" w:sz="0" w:space="0" w:color="auto"/>
          </w:divBdr>
          <w:divsChild>
            <w:div w:id="1762598861">
              <w:marLeft w:val="0"/>
              <w:marRight w:val="0"/>
              <w:marTop w:val="0"/>
              <w:marBottom w:val="0"/>
              <w:divBdr>
                <w:top w:val="none" w:sz="0" w:space="0" w:color="auto"/>
                <w:left w:val="none" w:sz="0" w:space="0" w:color="auto"/>
                <w:bottom w:val="none" w:sz="0" w:space="0" w:color="auto"/>
                <w:right w:val="none" w:sz="0" w:space="0" w:color="auto"/>
              </w:divBdr>
              <w:divsChild>
                <w:div w:id="1440950798">
                  <w:marLeft w:val="0"/>
                  <w:marRight w:val="0"/>
                  <w:marTop w:val="0"/>
                  <w:marBottom w:val="0"/>
                  <w:divBdr>
                    <w:top w:val="none" w:sz="0" w:space="0" w:color="auto"/>
                    <w:left w:val="none" w:sz="0" w:space="0" w:color="auto"/>
                    <w:bottom w:val="none" w:sz="0" w:space="0" w:color="auto"/>
                    <w:right w:val="none" w:sz="0" w:space="0" w:color="auto"/>
                  </w:divBdr>
                  <w:divsChild>
                    <w:div w:id="723527321">
                      <w:marLeft w:val="0"/>
                      <w:marRight w:val="0"/>
                      <w:marTop w:val="0"/>
                      <w:marBottom w:val="0"/>
                      <w:divBdr>
                        <w:top w:val="none" w:sz="0" w:space="0" w:color="auto"/>
                        <w:left w:val="none" w:sz="0" w:space="0" w:color="auto"/>
                        <w:bottom w:val="none" w:sz="0" w:space="0" w:color="auto"/>
                        <w:right w:val="none" w:sz="0" w:space="0" w:color="auto"/>
                      </w:divBdr>
                      <w:divsChild>
                        <w:div w:id="202327873">
                          <w:marLeft w:val="0"/>
                          <w:marRight w:val="375"/>
                          <w:marTop w:val="0"/>
                          <w:marBottom w:val="375"/>
                          <w:divBdr>
                            <w:top w:val="none" w:sz="0" w:space="0" w:color="auto"/>
                            <w:left w:val="none" w:sz="0" w:space="0" w:color="auto"/>
                            <w:bottom w:val="none" w:sz="0" w:space="0" w:color="auto"/>
                            <w:right w:val="none" w:sz="0" w:space="0" w:color="auto"/>
                          </w:divBdr>
                          <w:divsChild>
                            <w:div w:id="9968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155319">
      <w:bodyDiv w:val="1"/>
      <w:marLeft w:val="0"/>
      <w:marRight w:val="0"/>
      <w:marTop w:val="0"/>
      <w:marBottom w:val="0"/>
      <w:divBdr>
        <w:top w:val="none" w:sz="0" w:space="0" w:color="auto"/>
        <w:left w:val="none" w:sz="0" w:space="0" w:color="auto"/>
        <w:bottom w:val="none" w:sz="0" w:space="0" w:color="auto"/>
        <w:right w:val="none" w:sz="0" w:space="0" w:color="auto"/>
      </w:divBdr>
    </w:div>
    <w:div w:id="1082988419">
      <w:bodyDiv w:val="1"/>
      <w:marLeft w:val="0"/>
      <w:marRight w:val="0"/>
      <w:marTop w:val="0"/>
      <w:marBottom w:val="0"/>
      <w:divBdr>
        <w:top w:val="none" w:sz="0" w:space="0" w:color="auto"/>
        <w:left w:val="none" w:sz="0" w:space="0" w:color="auto"/>
        <w:bottom w:val="none" w:sz="0" w:space="0" w:color="auto"/>
        <w:right w:val="none" w:sz="0" w:space="0" w:color="auto"/>
      </w:divBdr>
    </w:div>
    <w:div w:id="1142577052">
      <w:bodyDiv w:val="1"/>
      <w:marLeft w:val="0"/>
      <w:marRight w:val="0"/>
      <w:marTop w:val="0"/>
      <w:marBottom w:val="0"/>
      <w:divBdr>
        <w:top w:val="none" w:sz="0" w:space="0" w:color="auto"/>
        <w:left w:val="none" w:sz="0" w:space="0" w:color="auto"/>
        <w:bottom w:val="none" w:sz="0" w:space="0" w:color="auto"/>
        <w:right w:val="none" w:sz="0" w:space="0" w:color="auto"/>
      </w:divBdr>
    </w:div>
    <w:div w:id="1237320125">
      <w:bodyDiv w:val="1"/>
      <w:marLeft w:val="0"/>
      <w:marRight w:val="0"/>
      <w:marTop w:val="0"/>
      <w:marBottom w:val="0"/>
      <w:divBdr>
        <w:top w:val="none" w:sz="0" w:space="0" w:color="auto"/>
        <w:left w:val="none" w:sz="0" w:space="0" w:color="auto"/>
        <w:bottom w:val="none" w:sz="0" w:space="0" w:color="auto"/>
        <w:right w:val="none" w:sz="0" w:space="0" w:color="auto"/>
      </w:divBdr>
    </w:div>
    <w:div w:id="1294140842">
      <w:bodyDiv w:val="1"/>
      <w:marLeft w:val="0"/>
      <w:marRight w:val="0"/>
      <w:marTop w:val="0"/>
      <w:marBottom w:val="0"/>
      <w:divBdr>
        <w:top w:val="none" w:sz="0" w:space="0" w:color="auto"/>
        <w:left w:val="none" w:sz="0" w:space="0" w:color="auto"/>
        <w:bottom w:val="none" w:sz="0" w:space="0" w:color="auto"/>
        <w:right w:val="none" w:sz="0" w:space="0" w:color="auto"/>
      </w:divBdr>
    </w:div>
    <w:div w:id="1437171124">
      <w:bodyDiv w:val="1"/>
      <w:marLeft w:val="0"/>
      <w:marRight w:val="0"/>
      <w:marTop w:val="0"/>
      <w:marBottom w:val="0"/>
      <w:divBdr>
        <w:top w:val="none" w:sz="0" w:space="0" w:color="auto"/>
        <w:left w:val="none" w:sz="0" w:space="0" w:color="auto"/>
        <w:bottom w:val="none" w:sz="0" w:space="0" w:color="auto"/>
        <w:right w:val="none" w:sz="0" w:space="0" w:color="auto"/>
      </w:divBdr>
    </w:div>
    <w:div w:id="1571227554">
      <w:bodyDiv w:val="1"/>
      <w:marLeft w:val="0"/>
      <w:marRight w:val="0"/>
      <w:marTop w:val="0"/>
      <w:marBottom w:val="0"/>
      <w:divBdr>
        <w:top w:val="none" w:sz="0" w:space="0" w:color="auto"/>
        <w:left w:val="none" w:sz="0" w:space="0" w:color="auto"/>
        <w:bottom w:val="none" w:sz="0" w:space="0" w:color="auto"/>
        <w:right w:val="none" w:sz="0" w:space="0" w:color="auto"/>
      </w:divBdr>
    </w:div>
    <w:div w:id="1627857692">
      <w:bodyDiv w:val="1"/>
      <w:marLeft w:val="0"/>
      <w:marRight w:val="0"/>
      <w:marTop w:val="0"/>
      <w:marBottom w:val="0"/>
      <w:divBdr>
        <w:top w:val="none" w:sz="0" w:space="0" w:color="auto"/>
        <w:left w:val="none" w:sz="0" w:space="0" w:color="auto"/>
        <w:bottom w:val="none" w:sz="0" w:space="0" w:color="auto"/>
        <w:right w:val="none" w:sz="0" w:space="0" w:color="auto"/>
      </w:divBdr>
    </w:div>
    <w:div w:id="1660647897">
      <w:bodyDiv w:val="1"/>
      <w:marLeft w:val="0"/>
      <w:marRight w:val="0"/>
      <w:marTop w:val="0"/>
      <w:marBottom w:val="0"/>
      <w:divBdr>
        <w:top w:val="none" w:sz="0" w:space="0" w:color="auto"/>
        <w:left w:val="none" w:sz="0" w:space="0" w:color="auto"/>
        <w:bottom w:val="none" w:sz="0" w:space="0" w:color="auto"/>
        <w:right w:val="none" w:sz="0" w:space="0" w:color="auto"/>
      </w:divBdr>
    </w:div>
    <w:div w:id="1851602822">
      <w:bodyDiv w:val="1"/>
      <w:marLeft w:val="0"/>
      <w:marRight w:val="0"/>
      <w:marTop w:val="0"/>
      <w:marBottom w:val="0"/>
      <w:divBdr>
        <w:top w:val="none" w:sz="0" w:space="0" w:color="auto"/>
        <w:left w:val="none" w:sz="0" w:space="0" w:color="auto"/>
        <w:bottom w:val="none" w:sz="0" w:space="0" w:color="auto"/>
        <w:right w:val="none" w:sz="0" w:space="0" w:color="auto"/>
      </w:divBdr>
      <w:divsChild>
        <w:div w:id="1645544194">
          <w:marLeft w:val="0"/>
          <w:marRight w:val="0"/>
          <w:marTop w:val="0"/>
          <w:marBottom w:val="0"/>
          <w:divBdr>
            <w:top w:val="none" w:sz="0" w:space="0" w:color="auto"/>
            <w:left w:val="none" w:sz="0" w:space="0" w:color="auto"/>
            <w:bottom w:val="none" w:sz="0" w:space="0" w:color="auto"/>
            <w:right w:val="none" w:sz="0" w:space="0" w:color="auto"/>
          </w:divBdr>
          <w:divsChild>
            <w:div w:id="1701855269">
              <w:marLeft w:val="0"/>
              <w:marRight w:val="0"/>
              <w:marTop w:val="0"/>
              <w:marBottom w:val="0"/>
              <w:divBdr>
                <w:top w:val="none" w:sz="0" w:space="0" w:color="auto"/>
                <w:left w:val="none" w:sz="0" w:space="0" w:color="auto"/>
                <w:bottom w:val="none" w:sz="0" w:space="0" w:color="auto"/>
                <w:right w:val="none" w:sz="0" w:space="0" w:color="auto"/>
              </w:divBdr>
              <w:divsChild>
                <w:div w:id="766803612">
                  <w:marLeft w:val="0"/>
                  <w:marRight w:val="0"/>
                  <w:marTop w:val="0"/>
                  <w:marBottom w:val="0"/>
                  <w:divBdr>
                    <w:top w:val="none" w:sz="0" w:space="0" w:color="auto"/>
                    <w:left w:val="none" w:sz="0" w:space="0" w:color="auto"/>
                    <w:bottom w:val="none" w:sz="0" w:space="0" w:color="auto"/>
                    <w:right w:val="none" w:sz="0" w:space="0" w:color="auto"/>
                  </w:divBdr>
                  <w:divsChild>
                    <w:div w:id="1903442689">
                      <w:marLeft w:val="0"/>
                      <w:marRight w:val="0"/>
                      <w:marTop w:val="0"/>
                      <w:marBottom w:val="0"/>
                      <w:divBdr>
                        <w:top w:val="none" w:sz="0" w:space="0" w:color="auto"/>
                        <w:left w:val="none" w:sz="0" w:space="0" w:color="auto"/>
                        <w:bottom w:val="none" w:sz="0" w:space="0" w:color="auto"/>
                        <w:right w:val="none" w:sz="0" w:space="0" w:color="auto"/>
                      </w:divBdr>
                      <w:divsChild>
                        <w:div w:id="1646155545">
                          <w:marLeft w:val="0"/>
                          <w:marRight w:val="375"/>
                          <w:marTop w:val="0"/>
                          <w:marBottom w:val="375"/>
                          <w:divBdr>
                            <w:top w:val="none" w:sz="0" w:space="0" w:color="auto"/>
                            <w:left w:val="none" w:sz="0" w:space="0" w:color="auto"/>
                            <w:bottom w:val="none" w:sz="0" w:space="0" w:color="auto"/>
                            <w:right w:val="none" w:sz="0" w:space="0" w:color="auto"/>
                          </w:divBdr>
                          <w:divsChild>
                            <w:div w:id="8112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mc.com/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en/EMV/The_workshops/Call_for_workshops/index.htm" TargetMode="External"/><Relationship Id="rId4" Type="http://schemas.openxmlformats.org/officeDocument/2006/relationships/settings" Target="settings.xml"/><Relationship Id="rId9" Type="http://schemas.openxmlformats.org/officeDocument/2006/relationships/hyperlink" Target="http://www.e-emc.com/registrat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0461-E8D7-4BDF-8063-C418D4FC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2</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4572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11</cp:revision>
  <cp:lastPrinted>2018-02-08T08:57:00Z</cp:lastPrinted>
  <dcterms:created xsi:type="dcterms:W3CDTF">2018-02-02T12:36:00Z</dcterms:created>
  <dcterms:modified xsi:type="dcterms:W3CDTF">2018-02-08T08:58:00Z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